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9FCB" w14:textId="77777777" w:rsidR="003D7A66" w:rsidRPr="00282CC8" w:rsidRDefault="00FB3C5D" w:rsidP="00282CC8">
      <w:pPr>
        <w:spacing w:after="0" w:line="240" w:lineRule="auto"/>
        <w:ind w:firstLine="425"/>
        <w:jc w:val="center"/>
        <w:rPr>
          <w:rFonts w:ascii="Times New Roman" w:eastAsia="Calibri" w:hAnsi="Times New Roman"/>
          <w:b/>
          <w:color w:val="000000"/>
        </w:rPr>
      </w:pPr>
      <w:r w:rsidRPr="00282CC8">
        <w:rPr>
          <w:rFonts w:ascii="Times New Roman" w:eastAsia="Calibri" w:hAnsi="Times New Roman"/>
          <w:b/>
          <w:color w:val="000000"/>
        </w:rPr>
        <w:t xml:space="preserve">Публичная оферта </w:t>
      </w:r>
    </w:p>
    <w:p w14:paraId="5E5B2FB2" w14:textId="77777777" w:rsidR="003D7A66" w:rsidRPr="00282CC8" w:rsidRDefault="000F1593" w:rsidP="00282CC8">
      <w:pPr>
        <w:spacing w:after="0" w:line="240" w:lineRule="auto"/>
        <w:ind w:firstLine="425"/>
        <w:jc w:val="center"/>
        <w:rPr>
          <w:rFonts w:ascii="Times New Roman" w:eastAsia="Calibri" w:hAnsi="Times New Roman"/>
          <w:b/>
          <w:color w:val="000000"/>
        </w:rPr>
      </w:pPr>
      <w:r w:rsidRPr="00282CC8">
        <w:rPr>
          <w:rFonts w:ascii="Times New Roman" w:eastAsia="Calibri" w:hAnsi="Times New Roman"/>
          <w:b/>
          <w:color w:val="000000"/>
        </w:rPr>
        <w:t xml:space="preserve">к </w:t>
      </w:r>
      <w:r w:rsidR="003D7A66" w:rsidRPr="00282CC8">
        <w:rPr>
          <w:rFonts w:ascii="Times New Roman" w:eastAsia="Calibri" w:hAnsi="Times New Roman"/>
          <w:b/>
          <w:color w:val="000000"/>
        </w:rPr>
        <w:t xml:space="preserve">договору на предоставление услуг связи на условиях </w:t>
      </w:r>
    </w:p>
    <w:p w14:paraId="6B41B0BB" w14:textId="54A197E1" w:rsidR="000138E5" w:rsidRPr="00282CC8" w:rsidRDefault="003D7A66" w:rsidP="00282CC8">
      <w:pPr>
        <w:spacing w:after="0" w:line="240" w:lineRule="auto"/>
        <w:ind w:firstLine="425"/>
        <w:jc w:val="center"/>
        <w:rPr>
          <w:rFonts w:ascii="Times New Roman" w:hAnsi="Times New Roman"/>
          <w:b/>
        </w:rPr>
      </w:pPr>
      <w:r w:rsidRPr="00282CC8">
        <w:rPr>
          <w:rFonts w:ascii="Times New Roman" w:eastAsia="Calibri" w:hAnsi="Times New Roman"/>
          <w:b/>
          <w:color w:val="000000"/>
        </w:rPr>
        <w:t>акции</w:t>
      </w:r>
      <w:r w:rsidR="000138E5" w:rsidRPr="00282CC8">
        <w:rPr>
          <w:rFonts w:ascii="Times New Roman" w:eastAsia="Calibri" w:hAnsi="Times New Roman"/>
          <w:b/>
          <w:color w:val="000000"/>
        </w:rPr>
        <w:t xml:space="preserve"> </w:t>
      </w:r>
      <w:r w:rsidR="00AA5F7D" w:rsidRPr="00282CC8">
        <w:rPr>
          <w:rFonts w:ascii="Times New Roman" w:hAnsi="Times New Roman"/>
          <w:b/>
        </w:rPr>
        <w:t>«</w:t>
      </w:r>
      <w:r w:rsidR="00685BA6" w:rsidRPr="00282CC8">
        <w:rPr>
          <w:rFonts w:ascii="Times New Roman" w:hAnsi="Times New Roman"/>
          <w:b/>
        </w:rPr>
        <w:t xml:space="preserve">Распродажа </w:t>
      </w:r>
      <w:r w:rsidR="00685BA6" w:rsidRPr="00282CC8">
        <w:rPr>
          <w:rFonts w:ascii="Times New Roman" w:hAnsi="Times New Roman"/>
          <w:b/>
          <w:lang w:val="en-US"/>
        </w:rPr>
        <w:t>Movix</w:t>
      </w:r>
      <w:r w:rsidR="00AA5F7D" w:rsidRPr="00282CC8">
        <w:rPr>
          <w:rFonts w:ascii="Times New Roman" w:hAnsi="Times New Roman"/>
          <w:b/>
        </w:rPr>
        <w:t>»</w:t>
      </w:r>
      <w:r w:rsidR="00AC6057" w:rsidRPr="00282CC8">
        <w:rPr>
          <w:rFonts w:ascii="Times New Roman" w:hAnsi="Times New Roman"/>
          <w:b/>
        </w:rPr>
        <w:t xml:space="preserve"> в ред. от </w:t>
      </w:r>
      <w:r w:rsidR="00B3001A" w:rsidRPr="00282CC8">
        <w:rPr>
          <w:rFonts w:ascii="Times New Roman" w:hAnsi="Times New Roman"/>
          <w:b/>
        </w:rPr>
        <w:t>26</w:t>
      </w:r>
      <w:r w:rsidR="00AC6057" w:rsidRPr="00282CC8">
        <w:rPr>
          <w:rFonts w:ascii="Times New Roman" w:hAnsi="Times New Roman"/>
          <w:b/>
        </w:rPr>
        <w:t>.</w:t>
      </w:r>
      <w:r w:rsidR="00B3001A" w:rsidRPr="00282CC8">
        <w:rPr>
          <w:rFonts w:ascii="Times New Roman" w:hAnsi="Times New Roman"/>
          <w:b/>
        </w:rPr>
        <w:t>11</w:t>
      </w:r>
      <w:r w:rsidR="00AC6057" w:rsidRPr="00282CC8">
        <w:rPr>
          <w:rFonts w:ascii="Times New Roman" w:hAnsi="Times New Roman"/>
          <w:b/>
        </w:rPr>
        <w:t>.2020</w:t>
      </w:r>
    </w:p>
    <w:p w14:paraId="5225D371" w14:textId="564C84C7" w:rsidR="00911E4A" w:rsidRPr="00282CC8" w:rsidRDefault="0065403E">
      <w:pPr>
        <w:pStyle w:val="a7"/>
        <w:rPr>
          <w:sz w:val="22"/>
          <w:szCs w:val="22"/>
        </w:rPr>
      </w:pPr>
      <w:r w:rsidRPr="00282CC8">
        <w:rPr>
          <w:sz w:val="22"/>
          <w:szCs w:val="22"/>
        </w:rPr>
        <w:t>г.</w:t>
      </w:r>
      <w:r w:rsidR="006C5575" w:rsidRPr="00282CC8">
        <w:rPr>
          <w:sz w:val="22"/>
          <w:szCs w:val="22"/>
        </w:rPr>
        <w:t xml:space="preserve"> </w:t>
      </w:r>
      <w:r w:rsidR="0014612B" w:rsidRPr="00282CC8">
        <w:rPr>
          <w:sz w:val="22"/>
          <w:szCs w:val="22"/>
        </w:rPr>
        <w:t>Пермь</w:t>
      </w:r>
      <w:r w:rsidRPr="00282CC8">
        <w:rPr>
          <w:sz w:val="22"/>
          <w:szCs w:val="22"/>
        </w:rPr>
        <w:tab/>
      </w:r>
      <w:r w:rsidRPr="00282CC8">
        <w:rPr>
          <w:sz w:val="22"/>
          <w:szCs w:val="22"/>
        </w:rPr>
        <w:tab/>
      </w:r>
      <w:r w:rsidRPr="00282CC8">
        <w:rPr>
          <w:sz w:val="22"/>
          <w:szCs w:val="22"/>
        </w:rPr>
        <w:tab/>
      </w:r>
      <w:r w:rsidRPr="00282CC8">
        <w:rPr>
          <w:sz w:val="22"/>
          <w:szCs w:val="22"/>
        </w:rPr>
        <w:tab/>
      </w:r>
      <w:r w:rsidRPr="00282CC8">
        <w:rPr>
          <w:sz w:val="22"/>
          <w:szCs w:val="22"/>
        </w:rPr>
        <w:tab/>
      </w:r>
      <w:r w:rsidRPr="00282CC8">
        <w:rPr>
          <w:sz w:val="22"/>
          <w:szCs w:val="22"/>
        </w:rPr>
        <w:tab/>
      </w:r>
      <w:r w:rsidR="006D02F3" w:rsidRPr="00282CC8">
        <w:rPr>
          <w:sz w:val="22"/>
          <w:szCs w:val="22"/>
        </w:rPr>
        <w:tab/>
      </w:r>
      <w:r w:rsidRPr="00282CC8">
        <w:rPr>
          <w:sz w:val="22"/>
          <w:szCs w:val="22"/>
        </w:rPr>
        <w:tab/>
      </w:r>
      <w:r w:rsidR="00BC6967" w:rsidRPr="00282CC8">
        <w:rPr>
          <w:sz w:val="22"/>
          <w:szCs w:val="22"/>
        </w:rPr>
        <w:tab/>
      </w:r>
      <w:r w:rsidR="006E0925" w:rsidRPr="00282CC8">
        <w:rPr>
          <w:sz w:val="22"/>
          <w:szCs w:val="22"/>
        </w:rPr>
        <w:t xml:space="preserve">              </w:t>
      </w:r>
      <w:r w:rsidRPr="00282CC8">
        <w:rPr>
          <w:sz w:val="22"/>
          <w:szCs w:val="22"/>
        </w:rPr>
        <w:t>«</w:t>
      </w:r>
      <w:r w:rsidR="00685BA6" w:rsidRPr="00282CC8">
        <w:rPr>
          <w:sz w:val="22"/>
          <w:szCs w:val="22"/>
        </w:rPr>
        <w:t>26</w:t>
      </w:r>
      <w:r w:rsidRPr="00282CC8">
        <w:rPr>
          <w:sz w:val="22"/>
          <w:szCs w:val="22"/>
        </w:rPr>
        <w:t>»</w:t>
      </w:r>
      <w:r w:rsidR="003A3253" w:rsidRPr="00282CC8">
        <w:rPr>
          <w:sz w:val="22"/>
          <w:szCs w:val="22"/>
        </w:rPr>
        <w:t xml:space="preserve"> </w:t>
      </w:r>
      <w:r w:rsidR="00B3001A" w:rsidRPr="00282CC8">
        <w:rPr>
          <w:sz w:val="22"/>
          <w:szCs w:val="22"/>
        </w:rPr>
        <w:t>ноября</w:t>
      </w:r>
      <w:r w:rsidR="003A3253" w:rsidRPr="00282CC8">
        <w:rPr>
          <w:sz w:val="22"/>
          <w:szCs w:val="22"/>
        </w:rPr>
        <w:t xml:space="preserve"> </w:t>
      </w:r>
      <w:r w:rsidRPr="00282CC8">
        <w:rPr>
          <w:sz w:val="22"/>
          <w:szCs w:val="22"/>
        </w:rPr>
        <w:t>20</w:t>
      </w:r>
      <w:r w:rsidR="00AC6057" w:rsidRPr="00282CC8">
        <w:rPr>
          <w:sz w:val="22"/>
          <w:szCs w:val="22"/>
        </w:rPr>
        <w:t>20</w:t>
      </w:r>
      <w:r w:rsidR="00887319" w:rsidRPr="00282CC8">
        <w:rPr>
          <w:sz w:val="22"/>
          <w:szCs w:val="22"/>
        </w:rPr>
        <w:t xml:space="preserve"> г.</w:t>
      </w:r>
      <w:r w:rsidR="006D02F3" w:rsidRPr="00282CC8">
        <w:rPr>
          <w:sz w:val="22"/>
          <w:szCs w:val="22"/>
        </w:rPr>
        <w:t xml:space="preserve"> </w:t>
      </w:r>
    </w:p>
    <w:p w14:paraId="102D8A45" w14:textId="77777777" w:rsidR="00B37ABC" w:rsidRPr="00282CC8" w:rsidRDefault="00B37ABC">
      <w:pPr>
        <w:pStyle w:val="a7"/>
        <w:jc w:val="both"/>
        <w:rPr>
          <w:sz w:val="22"/>
          <w:szCs w:val="22"/>
        </w:rPr>
      </w:pPr>
      <w:r w:rsidRPr="00282CC8">
        <w:rPr>
          <w:sz w:val="22"/>
          <w:szCs w:val="22"/>
        </w:rPr>
        <w:t>АО «ЭР-Телеком Холдинг», именуемое в дальнейшем «Оператор связи», заключит настоящее дополнительное соглашение (далее – «Соглашение») к договору на предоставление услуг связи, заключенному между Клиентом и Оператором</w:t>
      </w:r>
      <w:r w:rsidR="00282CC8" w:rsidRPr="00282CC8">
        <w:rPr>
          <w:sz w:val="22"/>
          <w:szCs w:val="22"/>
        </w:rPr>
        <w:t xml:space="preserve"> связи</w:t>
      </w:r>
      <w:r w:rsidRPr="00282CC8">
        <w:rPr>
          <w:sz w:val="22"/>
          <w:szCs w:val="22"/>
        </w:rPr>
        <w:t xml:space="preserve"> (далее – «Договор») на нижеследующих условиях с любым физическим лицом, заключившим с Оператором </w:t>
      </w:r>
      <w:r w:rsidR="00282CC8" w:rsidRPr="00282CC8">
        <w:rPr>
          <w:sz w:val="22"/>
          <w:szCs w:val="22"/>
        </w:rPr>
        <w:t xml:space="preserve">связи </w:t>
      </w:r>
      <w:r w:rsidRPr="00282CC8">
        <w:rPr>
          <w:sz w:val="22"/>
          <w:szCs w:val="22"/>
        </w:rPr>
        <w:t xml:space="preserve">договор об оказании услуг связи (далее – «Клиент»), и присоединившимся к настоящей Публичной оферте (далее – Публичная оферта) посредством ее акцепта. </w:t>
      </w:r>
    </w:p>
    <w:p w14:paraId="3E1E21FA" w14:textId="77777777" w:rsidR="00344FB3" w:rsidRPr="00282CC8" w:rsidRDefault="00C97B9A" w:rsidP="00E1446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282CC8">
        <w:rPr>
          <w:rFonts w:ascii="Times New Roman" w:hAnsi="Times New Roman"/>
          <w:b/>
          <w:color w:val="000000"/>
          <w:lang w:eastAsia="ru-RU"/>
        </w:rPr>
        <w:t>ТЕРМИНЫ, ИСПОЛЬЗУЕМЫЕ В НАСТОЯЩЕЙ ПУБЛИЧНОЙ ОФЕРТЕ</w:t>
      </w:r>
    </w:p>
    <w:p w14:paraId="250A5468" w14:textId="77777777" w:rsidR="00685BA6" w:rsidRPr="00282CC8" w:rsidRDefault="00685BA6" w:rsidP="00282CC8">
      <w:pPr>
        <w:pStyle w:val="Default"/>
        <w:jc w:val="both"/>
        <w:rPr>
          <w:color w:val="auto"/>
          <w:sz w:val="22"/>
          <w:szCs w:val="22"/>
        </w:rPr>
      </w:pPr>
    </w:p>
    <w:p w14:paraId="1854D26E" w14:textId="77777777" w:rsidR="00685BA6" w:rsidRPr="00282CC8" w:rsidRDefault="00685BA6">
      <w:pPr>
        <w:pStyle w:val="Default"/>
        <w:jc w:val="both"/>
        <w:rPr>
          <w:color w:val="auto"/>
          <w:sz w:val="22"/>
          <w:szCs w:val="22"/>
        </w:rPr>
      </w:pPr>
      <w:r w:rsidRPr="00282CC8">
        <w:rPr>
          <w:color w:val="auto"/>
          <w:sz w:val="22"/>
          <w:szCs w:val="22"/>
        </w:rPr>
        <w:t>«Акцепт» - полное и безоговорочное принятие Клиентом условий настоящей Публичной оферты путем совершения Клиентом последовательных действий, перечисленных в пункте 2.4. настоящей Публичной оферты.</w:t>
      </w:r>
    </w:p>
    <w:p w14:paraId="091985BB" w14:textId="77777777" w:rsidR="00685BA6" w:rsidRPr="00282CC8" w:rsidRDefault="00685BA6">
      <w:pPr>
        <w:pStyle w:val="Default"/>
        <w:jc w:val="both"/>
        <w:rPr>
          <w:color w:val="auto"/>
          <w:sz w:val="22"/>
          <w:szCs w:val="22"/>
        </w:rPr>
      </w:pPr>
      <w:r w:rsidRPr="00282CC8">
        <w:rPr>
          <w:color w:val="auto"/>
          <w:sz w:val="22"/>
          <w:szCs w:val="22"/>
        </w:rPr>
        <w:t xml:space="preserve">«Акция» – маркетинговая акция «Распродажа </w:t>
      </w:r>
      <w:r w:rsidRPr="00282CC8">
        <w:rPr>
          <w:color w:val="auto"/>
          <w:sz w:val="22"/>
          <w:szCs w:val="22"/>
          <w:lang w:val="en-US"/>
        </w:rPr>
        <w:t>Movix</w:t>
      </w:r>
      <w:r w:rsidRPr="00282CC8">
        <w:rPr>
          <w:color w:val="auto"/>
          <w:sz w:val="22"/>
          <w:szCs w:val="22"/>
        </w:rPr>
        <w:t>».</w:t>
      </w:r>
    </w:p>
    <w:p w14:paraId="332BFA27" w14:textId="508EB1AA" w:rsidR="00685BA6" w:rsidRPr="00282CC8" w:rsidRDefault="00685BA6">
      <w:pPr>
        <w:pStyle w:val="Default"/>
        <w:jc w:val="both"/>
        <w:rPr>
          <w:color w:val="auto"/>
          <w:sz w:val="22"/>
          <w:szCs w:val="22"/>
        </w:rPr>
      </w:pPr>
      <w:r w:rsidRPr="00282CC8">
        <w:rPr>
          <w:color w:val="auto"/>
          <w:sz w:val="22"/>
          <w:szCs w:val="22"/>
        </w:rPr>
        <w:t xml:space="preserve">«Договор» – договор на предоставление Услуг связи, заключенный между Оператором и Клиентом. </w:t>
      </w:r>
    </w:p>
    <w:p w14:paraId="39286BE1" w14:textId="77777777" w:rsidR="00685BA6" w:rsidRPr="00282CC8" w:rsidRDefault="00685BA6">
      <w:pPr>
        <w:pStyle w:val="Default"/>
        <w:jc w:val="both"/>
        <w:rPr>
          <w:color w:val="auto"/>
          <w:sz w:val="22"/>
          <w:szCs w:val="22"/>
        </w:rPr>
      </w:pPr>
      <w:r w:rsidRPr="00282CC8">
        <w:rPr>
          <w:color w:val="auto"/>
          <w:sz w:val="22"/>
          <w:szCs w:val="22"/>
        </w:rPr>
        <w:t>«Дополнительные сервисы» – услуги, предоставляемые Оператором в дополнение к иным Услугам связи по Договору при наличии технической возможности.</w:t>
      </w:r>
    </w:p>
    <w:p w14:paraId="5EBF7C0A" w14:textId="77777777" w:rsidR="00685BA6" w:rsidRPr="00282CC8" w:rsidRDefault="00685BA6">
      <w:pPr>
        <w:pStyle w:val="Default"/>
        <w:jc w:val="both"/>
        <w:rPr>
          <w:color w:val="auto"/>
          <w:sz w:val="22"/>
          <w:szCs w:val="22"/>
        </w:rPr>
      </w:pPr>
      <w:r w:rsidRPr="00282CC8">
        <w:rPr>
          <w:color w:val="auto"/>
          <w:sz w:val="22"/>
          <w:szCs w:val="22"/>
        </w:rPr>
        <w:t>«Клиент» – физическое лицо, заключившее с Оператором связи Договор.</w:t>
      </w:r>
    </w:p>
    <w:p w14:paraId="73067BA6" w14:textId="77777777" w:rsidR="00685BA6" w:rsidRPr="00282CC8" w:rsidRDefault="00685BA6">
      <w:pPr>
        <w:pStyle w:val="Default"/>
        <w:jc w:val="both"/>
        <w:rPr>
          <w:color w:val="auto"/>
          <w:sz w:val="22"/>
          <w:szCs w:val="22"/>
        </w:rPr>
      </w:pPr>
      <w:r w:rsidRPr="00282CC8">
        <w:rPr>
          <w:color w:val="auto"/>
          <w:sz w:val="22"/>
          <w:szCs w:val="22"/>
        </w:rPr>
        <w:t>«Лицевой счет» – счет, который выделяется Клиенту, для отражения поступления средств Оператору связи от Клиента за Услуги связи, а также списание этих средств пропорционально размеру Клиентской платы за Услуги связи, оказываемые по Акции, от общего размера ежемесячной платы.</w:t>
      </w:r>
    </w:p>
    <w:p w14:paraId="5AC27E59" w14:textId="51C42BFC" w:rsidR="00685BA6" w:rsidRPr="00282CC8" w:rsidRDefault="00685BA6">
      <w:pPr>
        <w:pStyle w:val="Default"/>
        <w:jc w:val="both"/>
        <w:rPr>
          <w:color w:val="auto"/>
          <w:sz w:val="22"/>
          <w:szCs w:val="22"/>
        </w:rPr>
      </w:pPr>
      <w:r w:rsidRPr="00282CC8">
        <w:rPr>
          <w:color w:val="auto"/>
          <w:sz w:val="22"/>
          <w:szCs w:val="22"/>
        </w:rPr>
        <w:t xml:space="preserve">«Пакет услуг» – услуги связи для целей цифрового кабельного вещания, включающие предоставление в постоянное пользование Абонентской линии, распространение (доставку) сигналов (трансляцию) телевизионных каналов для обеспечения просмотра </w:t>
      </w:r>
      <w:r w:rsidR="00282CC8">
        <w:rPr>
          <w:color w:val="auto"/>
          <w:sz w:val="22"/>
          <w:szCs w:val="22"/>
        </w:rPr>
        <w:t>Клиентами</w:t>
      </w:r>
      <w:r w:rsidR="00282CC8" w:rsidRPr="00282CC8">
        <w:rPr>
          <w:color w:val="auto"/>
          <w:sz w:val="22"/>
          <w:szCs w:val="22"/>
        </w:rPr>
        <w:t xml:space="preserve"> </w:t>
      </w:r>
      <w:r w:rsidRPr="00282CC8">
        <w:rPr>
          <w:color w:val="auto"/>
          <w:sz w:val="22"/>
          <w:szCs w:val="22"/>
        </w:rPr>
        <w:t xml:space="preserve">телевизионных каналов в количестве, определяемом Перечнем Услуг Оператора связи, по Сети Оператора связи до телеприемника </w:t>
      </w:r>
      <w:r w:rsidR="00282CC8">
        <w:rPr>
          <w:color w:val="auto"/>
          <w:sz w:val="22"/>
          <w:szCs w:val="22"/>
        </w:rPr>
        <w:t>Клиента</w:t>
      </w:r>
      <w:r w:rsidRPr="00282CC8">
        <w:rPr>
          <w:color w:val="auto"/>
          <w:sz w:val="22"/>
          <w:szCs w:val="22"/>
        </w:rPr>
        <w:t xml:space="preserve">. </w:t>
      </w:r>
    </w:p>
    <w:p w14:paraId="7275FDA9" w14:textId="559454AA" w:rsidR="00685BA6" w:rsidRPr="00282CC8" w:rsidRDefault="00685BA6">
      <w:pPr>
        <w:pStyle w:val="Default"/>
        <w:jc w:val="both"/>
        <w:rPr>
          <w:color w:val="auto"/>
          <w:sz w:val="22"/>
          <w:szCs w:val="22"/>
        </w:rPr>
      </w:pPr>
      <w:r w:rsidRPr="00282CC8">
        <w:rPr>
          <w:color w:val="auto"/>
          <w:sz w:val="22"/>
          <w:szCs w:val="22"/>
        </w:rPr>
        <w:t xml:space="preserve">«Подписка» – набор Пакетов услуг, выбранных </w:t>
      </w:r>
      <w:r w:rsidR="00282CC8">
        <w:rPr>
          <w:color w:val="auto"/>
          <w:sz w:val="22"/>
          <w:szCs w:val="22"/>
        </w:rPr>
        <w:t>Клиентом</w:t>
      </w:r>
      <w:r w:rsidRPr="00282CC8">
        <w:rPr>
          <w:color w:val="auto"/>
          <w:sz w:val="22"/>
          <w:szCs w:val="22"/>
        </w:rPr>
        <w:t xml:space="preserve">. </w:t>
      </w:r>
      <w:r w:rsidR="00282CC8">
        <w:rPr>
          <w:color w:val="auto"/>
          <w:sz w:val="22"/>
          <w:szCs w:val="22"/>
        </w:rPr>
        <w:t>Клиент</w:t>
      </w:r>
      <w:r w:rsidR="00282CC8" w:rsidRPr="00282CC8">
        <w:rPr>
          <w:color w:val="auto"/>
          <w:sz w:val="22"/>
          <w:szCs w:val="22"/>
        </w:rPr>
        <w:t xml:space="preserve"> </w:t>
      </w:r>
      <w:r w:rsidRPr="00282CC8">
        <w:rPr>
          <w:color w:val="auto"/>
          <w:sz w:val="22"/>
          <w:szCs w:val="22"/>
        </w:rPr>
        <w:t xml:space="preserve">вправе изменять набор Пакетов услуг, входящих в Подписку, с соответствующим изменением абонентской платы. </w:t>
      </w:r>
    </w:p>
    <w:p w14:paraId="33913ABA" w14:textId="3680CF95" w:rsidR="00685BA6" w:rsidRPr="00282CC8" w:rsidRDefault="00685BA6">
      <w:pPr>
        <w:pStyle w:val="Default"/>
        <w:jc w:val="both"/>
        <w:rPr>
          <w:color w:val="auto"/>
          <w:sz w:val="22"/>
          <w:szCs w:val="22"/>
        </w:rPr>
      </w:pPr>
      <w:r w:rsidRPr="00282CC8">
        <w:rPr>
          <w:color w:val="auto"/>
          <w:sz w:val="22"/>
          <w:szCs w:val="22"/>
        </w:rPr>
        <w:t>«Услуги связи» – услуга связи «Доступ в Интернет «Дом.ru» (далее – услуга «Интернет»), услуг</w:t>
      </w:r>
      <w:r w:rsidR="00A72A21" w:rsidRPr="00282CC8">
        <w:rPr>
          <w:color w:val="auto"/>
          <w:sz w:val="22"/>
          <w:szCs w:val="22"/>
        </w:rPr>
        <w:t>а</w:t>
      </w:r>
      <w:r w:rsidRPr="00282CC8">
        <w:rPr>
          <w:color w:val="auto"/>
          <w:sz w:val="22"/>
          <w:szCs w:val="22"/>
        </w:rPr>
        <w:t xml:space="preserve"> цифрового кабельного телевидения «Дом.ru TV»</w:t>
      </w:r>
      <w:r w:rsidR="00A72A21" w:rsidRPr="00282CC8">
        <w:rPr>
          <w:color w:val="auto"/>
          <w:sz w:val="22"/>
          <w:szCs w:val="22"/>
        </w:rPr>
        <w:t>.</w:t>
      </w:r>
      <w:r w:rsidRPr="00282CC8">
        <w:rPr>
          <w:color w:val="auto"/>
          <w:sz w:val="22"/>
          <w:szCs w:val="22"/>
        </w:rPr>
        <w:t xml:space="preserve"> Центр домашних развлечений» (далее - услуга «Дом.ru TV»), выбранные Клиентом при заключении Договора.</w:t>
      </w:r>
    </w:p>
    <w:p w14:paraId="7AE67E79" w14:textId="48A8DD20" w:rsidR="00685BA6" w:rsidRPr="00282CC8" w:rsidRDefault="00282CC8">
      <w:pPr>
        <w:pStyle w:val="Default"/>
        <w:jc w:val="both"/>
        <w:rPr>
          <w:color w:val="auto"/>
          <w:sz w:val="22"/>
          <w:szCs w:val="22"/>
        </w:rPr>
      </w:pPr>
      <w:r w:rsidRPr="00282CC8" w:rsidDel="00282CC8">
        <w:rPr>
          <w:color w:val="auto"/>
          <w:sz w:val="22"/>
          <w:szCs w:val="22"/>
        </w:rPr>
        <w:t xml:space="preserve"> </w:t>
      </w:r>
      <w:r w:rsidR="00CD6688" w:rsidRPr="00282CC8">
        <w:rPr>
          <w:color w:val="auto"/>
          <w:sz w:val="22"/>
          <w:szCs w:val="22"/>
        </w:rPr>
        <w:t xml:space="preserve">«Оборудование» - </w:t>
      </w:r>
      <w:r w:rsidR="00685BA6" w:rsidRPr="00282CC8">
        <w:rPr>
          <w:color w:val="auto"/>
          <w:sz w:val="22"/>
          <w:szCs w:val="22"/>
        </w:rPr>
        <w:t xml:space="preserve"> </w:t>
      </w:r>
      <w:r w:rsidR="00CD6688" w:rsidRPr="00282CC8">
        <w:rPr>
          <w:color w:val="auto"/>
          <w:sz w:val="22"/>
          <w:szCs w:val="22"/>
        </w:rPr>
        <w:t>цифровые телевизионные приставки MOVIX PRO Wi-Fi/ Like BOX pro/ Movix PRO Android TV (Movix PRO Voice)/ Eltex NV-710-WB</w:t>
      </w:r>
      <w:r w:rsidR="00B3001A" w:rsidRPr="00282CC8">
        <w:rPr>
          <w:color w:val="auto"/>
          <w:sz w:val="22"/>
          <w:szCs w:val="22"/>
        </w:rPr>
        <w:t>/</w:t>
      </w:r>
      <w:r w:rsidR="00B3001A" w:rsidRPr="00282CC8">
        <w:rPr>
          <w:color w:val="auto"/>
          <w:sz w:val="22"/>
          <w:szCs w:val="22"/>
          <w:lang w:val="en-US"/>
        </w:rPr>
        <w:t>ZTE</w:t>
      </w:r>
      <w:r w:rsidR="00B57BDF" w:rsidRPr="00E1446F">
        <w:rPr>
          <w:color w:val="auto"/>
          <w:sz w:val="22"/>
          <w:szCs w:val="22"/>
        </w:rPr>
        <w:t xml:space="preserve"> </w:t>
      </w:r>
      <w:r w:rsidR="00B3001A" w:rsidRPr="00282CC8">
        <w:rPr>
          <w:color w:val="auto"/>
          <w:sz w:val="22"/>
          <w:szCs w:val="22"/>
          <w:lang w:val="en-US"/>
        </w:rPr>
        <w:t>AOSP</w:t>
      </w:r>
      <w:r w:rsidR="00CD6688" w:rsidRPr="00282CC8">
        <w:rPr>
          <w:color w:val="auto"/>
          <w:sz w:val="22"/>
          <w:szCs w:val="22"/>
        </w:rPr>
        <w:t>.</w:t>
      </w:r>
    </w:p>
    <w:p w14:paraId="778EF14C" w14:textId="77777777" w:rsidR="00282CC8" w:rsidRPr="00282CC8" w:rsidRDefault="00282CC8">
      <w:pPr>
        <w:pStyle w:val="Default"/>
        <w:jc w:val="both"/>
        <w:rPr>
          <w:color w:val="auto"/>
          <w:sz w:val="22"/>
          <w:szCs w:val="22"/>
        </w:rPr>
      </w:pPr>
      <w:r w:rsidRPr="00282CC8">
        <w:rPr>
          <w:color w:val="auto"/>
          <w:sz w:val="22"/>
          <w:szCs w:val="22"/>
        </w:rPr>
        <w:t>Все прочие термины, использующиеся в настоящей Публичной оферте, имеют значение, установленное для них Договором, заключенным между Оператором связи и соответствующим Клиентом.</w:t>
      </w:r>
    </w:p>
    <w:p w14:paraId="41CBEEDD" w14:textId="77777777" w:rsidR="005173AB" w:rsidRPr="00282CC8" w:rsidRDefault="005173AB">
      <w:pPr>
        <w:pStyle w:val="Default"/>
        <w:jc w:val="both"/>
        <w:rPr>
          <w:color w:val="auto"/>
          <w:sz w:val="22"/>
          <w:szCs w:val="22"/>
        </w:rPr>
      </w:pPr>
    </w:p>
    <w:p w14:paraId="479770AC" w14:textId="77777777" w:rsidR="00DB1C69" w:rsidRPr="00282CC8" w:rsidRDefault="00DB1C69" w:rsidP="00E1446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282CC8">
        <w:rPr>
          <w:rFonts w:ascii="Times New Roman" w:hAnsi="Times New Roman"/>
          <w:b/>
          <w:color w:val="000000"/>
          <w:lang w:eastAsia="ru-RU"/>
        </w:rPr>
        <w:t>ПРЕДМЕТ ДОГОВОРА</w:t>
      </w:r>
    </w:p>
    <w:p w14:paraId="17CA4EE7" w14:textId="3B7BD9B6" w:rsidR="00DB1C69" w:rsidRPr="00282CC8" w:rsidRDefault="00DB1C69" w:rsidP="00282CC8">
      <w:pPr>
        <w:pStyle w:val="indent2"/>
        <w:tabs>
          <w:tab w:val="left" w:pos="0"/>
          <w:tab w:val="left" w:pos="540"/>
        </w:tabs>
        <w:spacing w:before="0"/>
        <w:ind w:left="0" w:firstLine="0"/>
        <w:jc w:val="both"/>
        <w:rPr>
          <w:rFonts w:ascii="Times New Roman" w:hAnsi="Times New Roman"/>
          <w:szCs w:val="22"/>
          <w:lang w:val="ru-RU"/>
        </w:rPr>
      </w:pPr>
      <w:r w:rsidRPr="00282CC8">
        <w:rPr>
          <w:rFonts w:ascii="Times New Roman" w:hAnsi="Times New Roman"/>
          <w:szCs w:val="22"/>
          <w:lang w:val="ru-RU"/>
        </w:rPr>
        <w:t xml:space="preserve">2.1. </w:t>
      </w:r>
      <w:r w:rsidR="008C2494" w:rsidRPr="00282CC8">
        <w:rPr>
          <w:rFonts w:ascii="Times New Roman" w:hAnsi="Times New Roman"/>
          <w:szCs w:val="22"/>
          <w:lang w:val="ru-RU"/>
        </w:rPr>
        <w:tab/>
      </w:r>
      <w:r w:rsidR="008C2494" w:rsidRPr="00282CC8">
        <w:rPr>
          <w:rFonts w:ascii="Times New Roman" w:hAnsi="Times New Roman"/>
          <w:szCs w:val="22"/>
          <w:lang w:val="ru-RU"/>
        </w:rPr>
        <w:tab/>
      </w:r>
      <w:r w:rsidRPr="00282CC8">
        <w:rPr>
          <w:rFonts w:ascii="Times New Roman" w:hAnsi="Times New Roman"/>
          <w:szCs w:val="22"/>
          <w:lang w:val="ru-RU"/>
        </w:rPr>
        <w:t xml:space="preserve">Оператор связи обязуется предоставить Клиентам, акцептовавшим настоящую Публичную оферту, </w:t>
      </w:r>
      <w:commentRangeStart w:id="0"/>
      <w:commentRangeStart w:id="1"/>
      <w:r w:rsidRPr="00282CC8">
        <w:rPr>
          <w:rFonts w:ascii="Times New Roman" w:hAnsi="Times New Roman"/>
          <w:szCs w:val="22"/>
          <w:lang w:val="ru-RU"/>
        </w:rPr>
        <w:t>Оборудовани</w:t>
      </w:r>
      <w:r w:rsidR="00A72A21" w:rsidRPr="00282CC8">
        <w:rPr>
          <w:rFonts w:ascii="Times New Roman" w:hAnsi="Times New Roman"/>
          <w:szCs w:val="22"/>
          <w:lang w:val="ru-RU"/>
        </w:rPr>
        <w:t>е</w:t>
      </w:r>
      <w:r w:rsidRPr="00282CC8">
        <w:rPr>
          <w:rFonts w:ascii="Times New Roman" w:hAnsi="Times New Roman"/>
          <w:szCs w:val="22"/>
          <w:lang w:val="ru-RU"/>
        </w:rPr>
        <w:t xml:space="preserve"> </w:t>
      </w:r>
      <w:commentRangeEnd w:id="0"/>
      <w:r w:rsidR="00A72A21" w:rsidRPr="00E1446F">
        <w:rPr>
          <w:rStyle w:val="af"/>
          <w:rFonts w:ascii="Times New Roman" w:hAnsi="Times New Roman"/>
          <w:sz w:val="22"/>
          <w:szCs w:val="22"/>
          <w:lang w:val="ru-RU"/>
        </w:rPr>
        <w:commentReference w:id="0"/>
      </w:r>
      <w:commentRangeEnd w:id="1"/>
      <w:r w:rsidR="00A7283F" w:rsidRPr="00E1446F">
        <w:rPr>
          <w:rStyle w:val="af"/>
          <w:rFonts w:ascii="Times New Roman" w:hAnsi="Times New Roman"/>
          <w:sz w:val="22"/>
          <w:szCs w:val="22"/>
          <w:lang w:val="ru-RU"/>
        </w:rPr>
        <w:commentReference w:id="1"/>
      </w:r>
      <w:r w:rsidRPr="00282CC8">
        <w:rPr>
          <w:rFonts w:ascii="Times New Roman" w:hAnsi="Times New Roman"/>
          <w:szCs w:val="22"/>
          <w:lang w:val="ru-RU"/>
        </w:rPr>
        <w:t>на условиях Акции, а Клиент обязуется оплачивать Оборудование</w:t>
      </w:r>
      <w:r w:rsidR="00A72A21" w:rsidRPr="00282CC8">
        <w:rPr>
          <w:rFonts w:ascii="Times New Roman" w:hAnsi="Times New Roman"/>
          <w:szCs w:val="22"/>
          <w:lang w:val="ru-RU"/>
        </w:rPr>
        <w:t>, в соответствии с условиями настоящей</w:t>
      </w:r>
      <w:r w:rsidRPr="00282CC8">
        <w:rPr>
          <w:rFonts w:ascii="Times New Roman" w:hAnsi="Times New Roman"/>
          <w:szCs w:val="22"/>
          <w:lang w:val="ru-RU"/>
        </w:rPr>
        <w:t xml:space="preserve"> Публичной оферты</w:t>
      </w:r>
      <w:r w:rsidR="00A72A21" w:rsidRPr="00282CC8">
        <w:rPr>
          <w:rFonts w:ascii="Times New Roman" w:hAnsi="Times New Roman"/>
          <w:szCs w:val="22"/>
          <w:lang w:val="ru-RU"/>
        </w:rPr>
        <w:t xml:space="preserve"> и принять Оборудование по акту приема-передачи Оборудования.</w:t>
      </w:r>
      <w:r w:rsidRPr="00282CC8">
        <w:rPr>
          <w:rFonts w:ascii="Times New Roman" w:hAnsi="Times New Roman"/>
          <w:szCs w:val="22"/>
          <w:lang w:val="ru-RU"/>
        </w:rPr>
        <w:t xml:space="preserve"> </w:t>
      </w:r>
    </w:p>
    <w:p w14:paraId="4741B448" w14:textId="77777777" w:rsidR="00DB1C69" w:rsidRPr="00282CC8" w:rsidRDefault="00DB1C69">
      <w:pPr>
        <w:pStyle w:val="Default"/>
        <w:jc w:val="both"/>
        <w:rPr>
          <w:sz w:val="22"/>
          <w:szCs w:val="22"/>
        </w:rPr>
      </w:pPr>
      <w:r w:rsidRPr="00282CC8">
        <w:rPr>
          <w:sz w:val="22"/>
          <w:szCs w:val="22"/>
        </w:rPr>
        <w:t xml:space="preserve">2.2. </w:t>
      </w:r>
      <w:r w:rsidR="008C2494" w:rsidRPr="00282CC8">
        <w:rPr>
          <w:sz w:val="22"/>
          <w:szCs w:val="22"/>
        </w:rPr>
        <w:tab/>
      </w:r>
      <w:r w:rsidRPr="00282CC8">
        <w:rPr>
          <w:sz w:val="22"/>
          <w:szCs w:val="22"/>
        </w:rPr>
        <w:t>Совершение Клиент</w:t>
      </w:r>
      <w:r w:rsidR="005E1FD5" w:rsidRPr="00282CC8">
        <w:rPr>
          <w:sz w:val="22"/>
          <w:szCs w:val="22"/>
        </w:rPr>
        <w:t xml:space="preserve">ом действий, указанных </w:t>
      </w:r>
      <w:r w:rsidRPr="00282CC8">
        <w:rPr>
          <w:sz w:val="22"/>
          <w:szCs w:val="22"/>
        </w:rPr>
        <w:t>в пункте 2.4</w:t>
      </w:r>
      <w:r w:rsidR="005E1FD5" w:rsidRPr="00282CC8">
        <w:rPr>
          <w:sz w:val="22"/>
          <w:szCs w:val="22"/>
        </w:rPr>
        <w:t>. настоящей Публичной оферты,</w:t>
      </w:r>
      <w:r w:rsidRPr="00282CC8">
        <w:rPr>
          <w:sz w:val="22"/>
          <w:szCs w:val="22"/>
        </w:rPr>
        <w:t xml:space="preserve"> является полным и безоговорочным акцептом (принятием) условий настоящей Публичной оферты. </w:t>
      </w:r>
    </w:p>
    <w:p w14:paraId="3EAE091F" w14:textId="631FB0A1" w:rsidR="00DB1C69" w:rsidRPr="00282CC8" w:rsidRDefault="00DB1C69">
      <w:pPr>
        <w:pStyle w:val="2"/>
        <w:tabs>
          <w:tab w:val="left" w:pos="426"/>
        </w:tabs>
        <w:rPr>
          <w:rFonts w:ascii="Times New Roman" w:hAnsi="Times New Roman"/>
          <w:i w:val="0"/>
          <w:sz w:val="22"/>
          <w:szCs w:val="22"/>
        </w:rPr>
      </w:pPr>
      <w:r w:rsidRPr="00282CC8">
        <w:rPr>
          <w:rFonts w:ascii="Times New Roman" w:hAnsi="Times New Roman"/>
          <w:i w:val="0"/>
          <w:sz w:val="22"/>
          <w:szCs w:val="22"/>
        </w:rPr>
        <w:t xml:space="preserve">2.3. </w:t>
      </w:r>
      <w:r w:rsidR="008C2494" w:rsidRPr="00282CC8">
        <w:rPr>
          <w:rFonts w:ascii="Times New Roman" w:hAnsi="Times New Roman"/>
          <w:i w:val="0"/>
          <w:sz w:val="22"/>
          <w:szCs w:val="22"/>
        </w:rPr>
        <w:tab/>
      </w:r>
      <w:r w:rsidR="008C2494" w:rsidRPr="00282CC8">
        <w:rPr>
          <w:rFonts w:ascii="Times New Roman" w:hAnsi="Times New Roman"/>
          <w:i w:val="0"/>
          <w:sz w:val="22"/>
          <w:szCs w:val="22"/>
        </w:rPr>
        <w:tab/>
      </w:r>
      <w:r w:rsidRPr="00282CC8">
        <w:rPr>
          <w:rFonts w:ascii="Times New Roman" w:hAnsi="Times New Roman"/>
          <w:i w:val="0"/>
          <w:sz w:val="22"/>
          <w:szCs w:val="22"/>
        </w:rPr>
        <w:t xml:space="preserve">Акцептом </w:t>
      </w:r>
      <w:r w:rsidR="00A72A21" w:rsidRPr="00282CC8">
        <w:rPr>
          <w:rFonts w:ascii="Times New Roman" w:hAnsi="Times New Roman"/>
          <w:i w:val="0"/>
          <w:sz w:val="22"/>
          <w:szCs w:val="22"/>
        </w:rPr>
        <w:t xml:space="preserve">настоящей </w:t>
      </w:r>
      <w:r w:rsidRPr="00282CC8">
        <w:rPr>
          <w:rFonts w:ascii="Times New Roman" w:hAnsi="Times New Roman"/>
          <w:i w:val="0"/>
          <w:sz w:val="22"/>
          <w:szCs w:val="22"/>
        </w:rPr>
        <w:t>Публичной оферты Клиент подтверждает приобретение Оборудования в соответствии с условиями Акции</w:t>
      </w:r>
      <w:r w:rsidR="005E4B0E">
        <w:rPr>
          <w:rFonts w:ascii="Times New Roman" w:hAnsi="Times New Roman"/>
          <w:i w:val="0"/>
          <w:sz w:val="22"/>
          <w:szCs w:val="22"/>
        </w:rPr>
        <w:t>, а именно,</w:t>
      </w:r>
      <w:r w:rsidRPr="00282CC8">
        <w:rPr>
          <w:rFonts w:ascii="Times New Roman" w:hAnsi="Times New Roman"/>
          <w:i w:val="0"/>
          <w:sz w:val="22"/>
          <w:szCs w:val="22"/>
        </w:rPr>
        <w:t xml:space="preserve"> </w:t>
      </w:r>
      <w:r w:rsidR="00EF12BB" w:rsidRPr="00282CC8">
        <w:rPr>
          <w:rFonts w:ascii="Times New Roman" w:hAnsi="Times New Roman"/>
          <w:i w:val="0"/>
          <w:sz w:val="22"/>
          <w:szCs w:val="22"/>
        </w:rPr>
        <w:t>приобретение в собственность одной из цифровых телевизионных приставок</w:t>
      </w:r>
      <w:r w:rsidR="005E4B0E">
        <w:rPr>
          <w:rFonts w:ascii="Times New Roman" w:hAnsi="Times New Roman"/>
          <w:i w:val="0"/>
          <w:sz w:val="22"/>
          <w:szCs w:val="22"/>
        </w:rPr>
        <w:t>:</w:t>
      </w:r>
      <w:r w:rsidR="00EF12BB" w:rsidRPr="00282CC8">
        <w:rPr>
          <w:rFonts w:ascii="Times New Roman" w:hAnsi="Times New Roman"/>
          <w:i w:val="0"/>
          <w:sz w:val="22"/>
          <w:szCs w:val="22"/>
        </w:rPr>
        <w:t xml:space="preserve"> </w:t>
      </w:r>
      <w:r w:rsidR="002F4BF6" w:rsidRPr="00282CC8">
        <w:rPr>
          <w:rFonts w:ascii="Times New Roman" w:hAnsi="Times New Roman"/>
          <w:i w:val="0"/>
          <w:sz w:val="22"/>
          <w:szCs w:val="22"/>
          <w:lang w:val="en-US"/>
        </w:rPr>
        <w:t>MOVIX</w:t>
      </w:r>
      <w:r w:rsidR="002F4BF6" w:rsidRPr="00282CC8">
        <w:rPr>
          <w:rFonts w:ascii="Times New Roman" w:hAnsi="Times New Roman"/>
          <w:i w:val="0"/>
          <w:sz w:val="22"/>
          <w:szCs w:val="22"/>
        </w:rPr>
        <w:t xml:space="preserve"> </w:t>
      </w:r>
      <w:r w:rsidR="002F4BF6" w:rsidRPr="00282CC8">
        <w:rPr>
          <w:rFonts w:ascii="Times New Roman" w:hAnsi="Times New Roman"/>
          <w:i w:val="0"/>
          <w:sz w:val="22"/>
          <w:szCs w:val="22"/>
          <w:lang w:val="en-US"/>
        </w:rPr>
        <w:t>PRO</w:t>
      </w:r>
      <w:r w:rsidR="002F4BF6" w:rsidRPr="00282CC8">
        <w:rPr>
          <w:rFonts w:ascii="Times New Roman" w:hAnsi="Times New Roman"/>
          <w:i w:val="0"/>
          <w:sz w:val="22"/>
          <w:szCs w:val="22"/>
        </w:rPr>
        <w:t xml:space="preserve"> </w:t>
      </w:r>
      <w:r w:rsidR="002F4BF6" w:rsidRPr="00282CC8">
        <w:rPr>
          <w:rFonts w:ascii="Times New Roman" w:hAnsi="Times New Roman"/>
          <w:i w:val="0"/>
          <w:sz w:val="22"/>
          <w:szCs w:val="22"/>
          <w:lang w:val="en-US"/>
        </w:rPr>
        <w:t>Wi</w:t>
      </w:r>
      <w:r w:rsidR="002F4BF6" w:rsidRPr="00282CC8">
        <w:rPr>
          <w:rFonts w:ascii="Times New Roman" w:hAnsi="Times New Roman"/>
          <w:i w:val="0"/>
          <w:sz w:val="22"/>
          <w:szCs w:val="22"/>
        </w:rPr>
        <w:t>-</w:t>
      </w:r>
      <w:r w:rsidR="002F4BF6" w:rsidRPr="00282CC8">
        <w:rPr>
          <w:rFonts w:ascii="Times New Roman" w:hAnsi="Times New Roman"/>
          <w:i w:val="0"/>
          <w:sz w:val="22"/>
          <w:szCs w:val="22"/>
          <w:lang w:val="en-US"/>
        </w:rPr>
        <w:t>Fi</w:t>
      </w:r>
      <w:r w:rsidR="002F4BF6" w:rsidRPr="00282CC8">
        <w:rPr>
          <w:rFonts w:ascii="Times New Roman" w:hAnsi="Times New Roman"/>
          <w:i w:val="0"/>
          <w:sz w:val="22"/>
          <w:szCs w:val="22"/>
        </w:rPr>
        <w:t xml:space="preserve">/ Like BOX pro/ </w:t>
      </w:r>
      <w:r w:rsidR="00EF12BB" w:rsidRPr="00282CC8">
        <w:rPr>
          <w:rFonts w:ascii="Times New Roman" w:hAnsi="Times New Roman"/>
          <w:i w:val="0"/>
          <w:sz w:val="22"/>
          <w:szCs w:val="22"/>
        </w:rPr>
        <w:t>Movix PRO Android TV (Movix PRO Voice</w:t>
      </w:r>
      <w:r w:rsidR="002F4BF6" w:rsidRPr="00282CC8">
        <w:rPr>
          <w:rFonts w:ascii="Times New Roman" w:hAnsi="Times New Roman"/>
          <w:i w:val="0"/>
          <w:sz w:val="22"/>
          <w:szCs w:val="22"/>
        </w:rPr>
        <w:t>)/ Eltex NV-710-WB</w:t>
      </w:r>
      <w:r w:rsidR="00B3001A" w:rsidRPr="00282CC8">
        <w:rPr>
          <w:rFonts w:ascii="Times New Roman" w:hAnsi="Times New Roman"/>
          <w:i w:val="0"/>
          <w:sz w:val="22"/>
          <w:szCs w:val="22"/>
        </w:rPr>
        <w:t>/ZTE AOSP</w:t>
      </w:r>
      <w:r w:rsidR="005E4B0E" w:rsidRPr="005E4B0E">
        <w:rPr>
          <w:rFonts w:ascii="Times New Roman" w:hAnsi="Times New Roman"/>
          <w:i w:val="0"/>
          <w:sz w:val="22"/>
          <w:szCs w:val="22"/>
        </w:rPr>
        <w:t xml:space="preserve"> </w:t>
      </w:r>
      <w:r w:rsidR="005E4B0E" w:rsidRPr="00282CC8">
        <w:rPr>
          <w:rFonts w:ascii="Times New Roman" w:hAnsi="Times New Roman"/>
          <w:i w:val="0"/>
          <w:sz w:val="22"/>
          <w:szCs w:val="22"/>
        </w:rPr>
        <w:t xml:space="preserve">на условиях, указанных в Описании услуги «Дом.ru </w:t>
      </w:r>
      <w:r w:rsidR="005E4B0E">
        <w:rPr>
          <w:rFonts w:ascii="Times New Roman" w:hAnsi="Times New Roman"/>
          <w:i w:val="0"/>
          <w:sz w:val="22"/>
          <w:szCs w:val="22"/>
        </w:rPr>
        <w:t>TV</w:t>
      </w:r>
      <w:r w:rsidR="005E4B0E" w:rsidRPr="00282CC8">
        <w:rPr>
          <w:rFonts w:ascii="Times New Roman" w:hAnsi="Times New Roman"/>
          <w:i w:val="0"/>
          <w:sz w:val="22"/>
          <w:szCs w:val="22"/>
        </w:rPr>
        <w:t>»</w:t>
      </w:r>
      <w:r w:rsidR="005E4B0E">
        <w:rPr>
          <w:rFonts w:ascii="Times New Roman" w:hAnsi="Times New Roman"/>
          <w:i w:val="0"/>
          <w:sz w:val="22"/>
          <w:szCs w:val="22"/>
        </w:rPr>
        <w:t>.</w:t>
      </w:r>
      <w:r w:rsidR="002F4BF6" w:rsidRPr="00282CC8">
        <w:rPr>
          <w:rFonts w:ascii="Times New Roman" w:hAnsi="Times New Roman"/>
          <w:i w:val="0"/>
          <w:sz w:val="22"/>
          <w:szCs w:val="22"/>
        </w:rPr>
        <w:t xml:space="preserve"> </w:t>
      </w:r>
      <w:r w:rsidR="005E4B0E">
        <w:rPr>
          <w:rFonts w:ascii="Times New Roman" w:hAnsi="Times New Roman"/>
          <w:i w:val="0"/>
          <w:sz w:val="22"/>
          <w:szCs w:val="22"/>
        </w:rPr>
        <w:t>Срок акцепта настоящей Публичной оферты:</w:t>
      </w:r>
      <w:r w:rsidR="002F4BF6" w:rsidRPr="00282CC8">
        <w:rPr>
          <w:rFonts w:ascii="Times New Roman" w:hAnsi="Times New Roman"/>
          <w:i w:val="0"/>
          <w:sz w:val="22"/>
          <w:szCs w:val="22"/>
        </w:rPr>
        <w:t xml:space="preserve"> с 2</w:t>
      </w:r>
      <w:r w:rsidR="00B3001A" w:rsidRPr="00282CC8">
        <w:rPr>
          <w:rFonts w:ascii="Times New Roman" w:hAnsi="Times New Roman"/>
          <w:i w:val="0"/>
          <w:sz w:val="22"/>
          <w:szCs w:val="22"/>
        </w:rPr>
        <w:t>6</w:t>
      </w:r>
      <w:r w:rsidR="002F4BF6" w:rsidRPr="00282CC8">
        <w:rPr>
          <w:rFonts w:ascii="Times New Roman" w:hAnsi="Times New Roman"/>
          <w:i w:val="0"/>
          <w:sz w:val="22"/>
          <w:szCs w:val="22"/>
        </w:rPr>
        <w:t>.</w:t>
      </w:r>
      <w:r w:rsidR="00B3001A" w:rsidRPr="00282CC8">
        <w:rPr>
          <w:rFonts w:ascii="Times New Roman" w:hAnsi="Times New Roman"/>
          <w:i w:val="0"/>
          <w:sz w:val="22"/>
          <w:szCs w:val="22"/>
        </w:rPr>
        <w:t>11</w:t>
      </w:r>
      <w:r w:rsidR="00EF12BB" w:rsidRPr="00282CC8">
        <w:rPr>
          <w:rFonts w:ascii="Times New Roman" w:hAnsi="Times New Roman"/>
          <w:i w:val="0"/>
          <w:sz w:val="22"/>
          <w:szCs w:val="22"/>
        </w:rPr>
        <w:t>.2020 по 3</w:t>
      </w:r>
      <w:r w:rsidR="004E5114">
        <w:rPr>
          <w:rFonts w:ascii="Times New Roman" w:hAnsi="Times New Roman"/>
          <w:i w:val="0"/>
          <w:sz w:val="22"/>
          <w:szCs w:val="22"/>
        </w:rPr>
        <w:t>1</w:t>
      </w:r>
      <w:r w:rsidR="00EF12BB" w:rsidRPr="00282CC8">
        <w:rPr>
          <w:rFonts w:ascii="Times New Roman" w:hAnsi="Times New Roman"/>
          <w:i w:val="0"/>
          <w:sz w:val="22"/>
          <w:szCs w:val="22"/>
        </w:rPr>
        <w:t>.</w:t>
      </w:r>
      <w:r w:rsidR="004E5114">
        <w:rPr>
          <w:rFonts w:ascii="Times New Roman" w:hAnsi="Times New Roman"/>
          <w:i w:val="0"/>
          <w:sz w:val="22"/>
          <w:szCs w:val="22"/>
        </w:rPr>
        <w:t>01</w:t>
      </w:r>
      <w:r w:rsidR="00EF12BB" w:rsidRPr="00282CC8">
        <w:rPr>
          <w:rFonts w:ascii="Times New Roman" w:hAnsi="Times New Roman"/>
          <w:i w:val="0"/>
          <w:sz w:val="22"/>
          <w:szCs w:val="22"/>
        </w:rPr>
        <w:t>.202</w:t>
      </w:r>
      <w:r w:rsidR="004E5114">
        <w:rPr>
          <w:rFonts w:ascii="Times New Roman" w:hAnsi="Times New Roman"/>
          <w:i w:val="0"/>
          <w:sz w:val="22"/>
          <w:szCs w:val="22"/>
        </w:rPr>
        <w:t>1</w:t>
      </w:r>
      <w:r w:rsidR="00EF12BB" w:rsidRPr="00282CC8">
        <w:rPr>
          <w:rFonts w:ascii="Times New Roman" w:hAnsi="Times New Roman"/>
          <w:i w:val="0"/>
          <w:sz w:val="22"/>
          <w:szCs w:val="22"/>
        </w:rPr>
        <w:t xml:space="preserve"> г. </w:t>
      </w:r>
    </w:p>
    <w:p w14:paraId="35A0B15F" w14:textId="68081A5B" w:rsidR="00A7283F" w:rsidRPr="00E1446F" w:rsidRDefault="00DB1C69" w:rsidP="00E1446F">
      <w:pPr>
        <w:pStyle w:val="a7"/>
        <w:tabs>
          <w:tab w:val="left" w:pos="0"/>
        </w:tabs>
        <w:spacing w:before="0"/>
        <w:ind w:left="426"/>
        <w:jc w:val="both"/>
        <w:rPr>
          <w:sz w:val="22"/>
          <w:szCs w:val="22"/>
        </w:rPr>
      </w:pPr>
      <w:r w:rsidRPr="00E1446F">
        <w:rPr>
          <w:sz w:val="22"/>
          <w:szCs w:val="22"/>
        </w:rPr>
        <w:t xml:space="preserve">2.4. </w:t>
      </w:r>
      <w:r w:rsidR="008C2494" w:rsidRPr="00E1446F">
        <w:rPr>
          <w:sz w:val="22"/>
          <w:szCs w:val="22"/>
        </w:rPr>
        <w:tab/>
      </w:r>
      <w:commentRangeStart w:id="2"/>
      <w:r w:rsidR="00A7283F" w:rsidRPr="00E1446F">
        <w:rPr>
          <w:sz w:val="22"/>
          <w:szCs w:val="22"/>
        </w:rPr>
        <w:t>Акцептом настоящей Публичной оферты является совершение Клиентом всех из следующих конклюдентных действий:</w:t>
      </w:r>
    </w:p>
    <w:p w14:paraId="70C14B72" w14:textId="77777777" w:rsidR="00A7283F" w:rsidRPr="00E1446F" w:rsidRDefault="00A7283F" w:rsidP="00E1446F">
      <w:pPr>
        <w:pStyle w:val="a7"/>
        <w:numPr>
          <w:ilvl w:val="2"/>
          <w:numId w:val="49"/>
        </w:numPr>
        <w:tabs>
          <w:tab w:val="left" w:pos="0"/>
          <w:tab w:val="left" w:pos="540"/>
        </w:tabs>
        <w:spacing w:before="0"/>
        <w:jc w:val="both"/>
        <w:rPr>
          <w:sz w:val="22"/>
          <w:szCs w:val="22"/>
        </w:rPr>
      </w:pPr>
      <w:r w:rsidRPr="00E1446F">
        <w:rPr>
          <w:sz w:val="22"/>
          <w:szCs w:val="22"/>
        </w:rPr>
        <w:t>пользование Услугами связи «Интернет», «Дом.</w:t>
      </w:r>
      <w:r w:rsidRPr="00E1446F">
        <w:rPr>
          <w:sz w:val="22"/>
          <w:szCs w:val="22"/>
          <w:lang w:val="en-US"/>
        </w:rPr>
        <w:t>ru</w:t>
      </w:r>
      <w:r w:rsidRPr="00E1446F">
        <w:rPr>
          <w:sz w:val="22"/>
          <w:szCs w:val="22"/>
        </w:rPr>
        <w:t xml:space="preserve"> </w:t>
      </w:r>
      <w:r w:rsidRPr="00E1446F">
        <w:rPr>
          <w:sz w:val="22"/>
          <w:szCs w:val="22"/>
          <w:lang w:val="en-US"/>
        </w:rPr>
        <w:t>TV</w:t>
      </w:r>
      <w:r w:rsidRPr="00E1446F">
        <w:rPr>
          <w:sz w:val="22"/>
          <w:szCs w:val="22"/>
        </w:rPr>
        <w:t>»;</w:t>
      </w:r>
    </w:p>
    <w:p w14:paraId="42784E9F" w14:textId="77777777" w:rsidR="000F410F" w:rsidRPr="00E1446F" w:rsidRDefault="00A7283F" w:rsidP="00E1446F">
      <w:pPr>
        <w:pStyle w:val="a7"/>
        <w:numPr>
          <w:ilvl w:val="2"/>
          <w:numId w:val="49"/>
        </w:numPr>
        <w:tabs>
          <w:tab w:val="left" w:pos="0"/>
          <w:tab w:val="left" w:pos="540"/>
        </w:tabs>
        <w:spacing w:before="0"/>
        <w:ind w:left="0" w:firstLine="0"/>
        <w:jc w:val="both"/>
        <w:rPr>
          <w:sz w:val="22"/>
          <w:szCs w:val="22"/>
        </w:rPr>
      </w:pPr>
      <w:r w:rsidRPr="00E1446F">
        <w:rPr>
          <w:sz w:val="22"/>
          <w:szCs w:val="22"/>
        </w:rPr>
        <w:t>оплата Услуг связи.</w:t>
      </w:r>
    </w:p>
    <w:p w14:paraId="1C6D0D7E" w14:textId="764B2B1B" w:rsidR="000F410F" w:rsidRPr="00E1446F" w:rsidRDefault="00A7283F" w:rsidP="00E1446F">
      <w:pPr>
        <w:pStyle w:val="a7"/>
        <w:numPr>
          <w:ilvl w:val="2"/>
          <w:numId w:val="49"/>
        </w:numPr>
        <w:tabs>
          <w:tab w:val="left" w:pos="0"/>
          <w:tab w:val="left" w:pos="540"/>
        </w:tabs>
        <w:spacing w:before="0"/>
        <w:jc w:val="both"/>
        <w:rPr>
          <w:sz w:val="22"/>
          <w:szCs w:val="22"/>
        </w:rPr>
      </w:pPr>
      <w:r w:rsidRPr="00E1446F">
        <w:rPr>
          <w:sz w:val="22"/>
          <w:szCs w:val="22"/>
        </w:rPr>
        <w:lastRenderedPageBreak/>
        <w:t>приобретение в собственность одной из цифровых телевизионных приставок</w:t>
      </w:r>
      <w:r w:rsidR="005E4B0E">
        <w:rPr>
          <w:sz w:val="22"/>
          <w:szCs w:val="22"/>
        </w:rPr>
        <w:t>:</w:t>
      </w:r>
      <w:r w:rsidRPr="00E1446F">
        <w:rPr>
          <w:sz w:val="22"/>
          <w:szCs w:val="22"/>
        </w:rPr>
        <w:t xml:space="preserve"> </w:t>
      </w:r>
      <w:r w:rsidR="008F0E28" w:rsidRPr="00E1446F">
        <w:rPr>
          <w:sz w:val="22"/>
          <w:szCs w:val="22"/>
        </w:rPr>
        <w:t>MOVIX PRO Wi-Fi/ Like BOX pro/ Movix PRO Android TV (Movix PRO Voice)/ Eltex NV-710-WB</w:t>
      </w:r>
      <w:r w:rsidR="00B3001A" w:rsidRPr="00E1446F">
        <w:rPr>
          <w:sz w:val="22"/>
          <w:szCs w:val="22"/>
        </w:rPr>
        <w:t>/ ZTE AOSP</w:t>
      </w:r>
      <w:r w:rsidR="008F0E28" w:rsidRPr="00E1446F">
        <w:rPr>
          <w:sz w:val="22"/>
          <w:szCs w:val="22"/>
        </w:rPr>
        <w:t xml:space="preserve"> </w:t>
      </w:r>
      <w:r w:rsidRPr="00E1446F">
        <w:rPr>
          <w:sz w:val="22"/>
          <w:szCs w:val="22"/>
        </w:rPr>
        <w:t xml:space="preserve">в период с </w:t>
      </w:r>
      <w:r w:rsidR="00B3001A" w:rsidRPr="00E1446F">
        <w:rPr>
          <w:sz w:val="22"/>
          <w:szCs w:val="22"/>
        </w:rPr>
        <w:t>26</w:t>
      </w:r>
      <w:commentRangeStart w:id="3"/>
      <w:r w:rsidRPr="00E1446F">
        <w:rPr>
          <w:sz w:val="22"/>
          <w:szCs w:val="22"/>
        </w:rPr>
        <w:t>.</w:t>
      </w:r>
      <w:r w:rsidR="00B3001A" w:rsidRPr="00E1446F">
        <w:rPr>
          <w:sz w:val="22"/>
          <w:szCs w:val="22"/>
        </w:rPr>
        <w:t>11</w:t>
      </w:r>
      <w:r w:rsidRPr="00E1446F">
        <w:rPr>
          <w:sz w:val="22"/>
          <w:szCs w:val="22"/>
        </w:rPr>
        <w:t xml:space="preserve">.2020 </w:t>
      </w:r>
      <w:commentRangeEnd w:id="3"/>
      <w:r w:rsidRPr="00E1446F">
        <w:rPr>
          <w:sz w:val="22"/>
          <w:szCs w:val="22"/>
        </w:rPr>
        <w:commentReference w:id="3"/>
      </w:r>
      <w:r w:rsidR="004E5114" w:rsidRPr="004E5114">
        <w:rPr>
          <w:sz w:val="22"/>
          <w:szCs w:val="22"/>
        </w:rPr>
        <w:t>по 31</w:t>
      </w:r>
      <w:r w:rsidR="00B3001A" w:rsidRPr="00E1446F">
        <w:rPr>
          <w:sz w:val="22"/>
          <w:szCs w:val="22"/>
        </w:rPr>
        <w:t>.</w:t>
      </w:r>
      <w:r w:rsidR="004E5114">
        <w:rPr>
          <w:sz w:val="22"/>
          <w:szCs w:val="22"/>
        </w:rPr>
        <w:t>01</w:t>
      </w:r>
      <w:r w:rsidR="004E5114" w:rsidRPr="004E5114">
        <w:rPr>
          <w:sz w:val="22"/>
          <w:szCs w:val="22"/>
        </w:rPr>
        <w:t>.2021</w:t>
      </w:r>
      <w:r w:rsidRPr="00E1446F">
        <w:rPr>
          <w:sz w:val="22"/>
          <w:szCs w:val="22"/>
        </w:rPr>
        <w:t xml:space="preserve"> г. на условиях, указанных в Описании услуги «Дом.ru TV»</w:t>
      </w:r>
      <w:r w:rsidR="005E4B0E">
        <w:rPr>
          <w:sz w:val="22"/>
          <w:szCs w:val="22"/>
        </w:rPr>
        <w:t>.</w:t>
      </w:r>
      <w:r w:rsidRPr="00E1446F">
        <w:rPr>
          <w:sz w:val="22"/>
          <w:szCs w:val="22"/>
        </w:rPr>
        <w:t xml:space="preserve"> </w:t>
      </w:r>
    </w:p>
    <w:commentRangeEnd w:id="2"/>
    <w:p w14:paraId="1EAB6B8C" w14:textId="6B0CD7CE" w:rsidR="00DB1C69" w:rsidRPr="00E1446F" w:rsidRDefault="00DB1C69" w:rsidP="00E1446F">
      <w:pPr>
        <w:pStyle w:val="ac"/>
        <w:widowControl w:val="0"/>
        <w:tabs>
          <w:tab w:val="left" w:pos="0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  <w:lang w:eastAsia="ru-RU"/>
        </w:rPr>
      </w:pPr>
    </w:p>
    <w:p w14:paraId="3149AC5B" w14:textId="370343C6" w:rsidR="00DB1C69" w:rsidRPr="00E1446F" w:rsidRDefault="00DB1C69" w:rsidP="00E1446F">
      <w:pPr>
        <w:pStyle w:val="ac"/>
        <w:widowControl w:val="0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/>
          <w:lang w:eastAsia="ru-RU"/>
        </w:rPr>
      </w:pPr>
      <w:r w:rsidRPr="00E1446F">
        <w:rPr>
          <w:rFonts w:ascii="Times New Roman" w:hAnsi="Times New Roman"/>
          <w:lang w:eastAsia="ru-RU"/>
        </w:rPr>
        <w:t xml:space="preserve">2.5. </w:t>
      </w:r>
      <w:r w:rsidR="008C2494" w:rsidRPr="00E1446F">
        <w:rPr>
          <w:rFonts w:ascii="Times New Roman" w:hAnsi="Times New Roman"/>
          <w:lang w:eastAsia="ru-RU"/>
        </w:rPr>
        <w:tab/>
      </w:r>
      <w:r w:rsidRPr="00E1446F">
        <w:rPr>
          <w:rFonts w:ascii="Times New Roman" w:hAnsi="Times New Roman"/>
          <w:lang w:eastAsia="ru-RU"/>
        </w:rPr>
        <w:t xml:space="preserve">Настоящая Публичная Оферта может быть акцептована в период </w:t>
      </w:r>
      <w:r w:rsidR="00685BA6" w:rsidRPr="00E1446F">
        <w:rPr>
          <w:rFonts w:ascii="Times New Roman" w:hAnsi="Times New Roman"/>
          <w:lang w:eastAsia="ru-RU"/>
        </w:rPr>
        <w:t xml:space="preserve">с </w:t>
      </w:r>
      <w:commentRangeStart w:id="4"/>
      <w:commentRangeStart w:id="5"/>
      <w:r w:rsidR="00685BA6" w:rsidRPr="00E1446F">
        <w:rPr>
          <w:rFonts w:ascii="Times New Roman" w:hAnsi="Times New Roman"/>
          <w:lang w:eastAsia="ru-RU"/>
        </w:rPr>
        <w:t>2</w:t>
      </w:r>
      <w:commentRangeEnd w:id="4"/>
      <w:commentRangeEnd w:id="5"/>
      <w:r w:rsidR="001D21EF" w:rsidRPr="00E1446F">
        <w:rPr>
          <w:rFonts w:ascii="Times New Roman" w:hAnsi="Times New Roman"/>
          <w:lang w:eastAsia="ru-RU"/>
        </w:rPr>
        <w:t>6.11</w:t>
      </w:r>
      <w:r w:rsidR="00685BA6" w:rsidRPr="00E1446F">
        <w:rPr>
          <w:rFonts w:ascii="Times New Roman" w:hAnsi="Times New Roman"/>
          <w:lang w:eastAsia="ru-RU"/>
        </w:rPr>
        <w:t>.2020 до 3</w:t>
      </w:r>
      <w:r w:rsidR="004E5114" w:rsidRPr="004E5114">
        <w:rPr>
          <w:rFonts w:ascii="Times New Roman" w:hAnsi="Times New Roman"/>
          <w:lang w:eastAsia="ru-RU"/>
        </w:rPr>
        <w:t>1</w:t>
      </w:r>
      <w:r w:rsidR="00AC6057" w:rsidRPr="00E1446F">
        <w:rPr>
          <w:rFonts w:ascii="Times New Roman" w:hAnsi="Times New Roman"/>
          <w:lang w:eastAsia="ru-RU"/>
        </w:rPr>
        <w:t>.</w:t>
      </w:r>
      <w:r w:rsidR="004E5114" w:rsidRPr="004E5114">
        <w:rPr>
          <w:rFonts w:ascii="Times New Roman" w:hAnsi="Times New Roman"/>
          <w:lang w:eastAsia="ru-RU"/>
        </w:rPr>
        <w:t>01</w:t>
      </w:r>
      <w:r w:rsidR="0032277E" w:rsidRPr="00E1446F">
        <w:rPr>
          <w:rFonts w:ascii="Times New Roman" w:hAnsi="Times New Roman"/>
          <w:lang w:eastAsia="ru-RU"/>
        </w:rPr>
        <w:t>.202</w:t>
      </w:r>
      <w:r w:rsidR="004E5114">
        <w:rPr>
          <w:rFonts w:ascii="Times New Roman" w:hAnsi="Times New Roman"/>
          <w:lang w:eastAsia="ru-RU"/>
        </w:rPr>
        <w:t>1</w:t>
      </w:r>
      <w:r w:rsidR="0032277E" w:rsidRPr="00E1446F">
        <w:rPr>
          <w:rFonts w:ascii="Times New Roman" w:hAnsi="Times New Roman"/>
          <w:lang w:eastAsia="ru-RU"/>
        </w:rPr>
        <w:t xml:space="preserve"> </w:t>
      </w:r>
      <w:r w:rsidRPr="00E1446F">
        <w:rPr>
          <w:rFonts w:ascii="Times New Roman" w:hAnsi="Times New Roman"/>
          <w:lang w:eastAsia="ru-RU"/>
        </w:rPr>
        <w:t>года (включительно).</w:t>
      </w:r>
    </w:p>
    <w:p w14:paraId="7265F85F" w14:textId="77777777" w:rsidR="00BF3BD9" w:rsidRPr="00E1446F" w:rsidRDefault="00BF3BD9" w:rsidP="00E1446F">
      <w:pPr>
        <w:pStyle w:val="ac"/>
        <w:widowControl w:val="0"/>
        <w:tabs>
          <w:tab w:val="left" w:pos="709"/>
        </w:tabs>
        <w:spacing w:line="240" w:lineRule="auto"/>
        <w:ind w:right="20"/>
        <w:rPr>
          <w:rFonts w:ascii="Times New Roman" w:hAnsi="Times New Roman"/>
          <w:lang w:eastAsia="ru-RU"/>
        </w:rPr>
      </w:pPr>
      <w:bookmarkStart w:id="6" w:name="_Toc356802476"/>
      <w:bookmarkStart w:id="7" w:name="_Toc356836344"/>
    </w:p>
    <w:bookmarkEnd w:id="6"/>
    <w:bookmarkEnd w:id="7"/>
    <w:p w14:paraId="4CF64222" w14:textId="77777777" w:rsidR="0065403E" w:rsidRPr="00E1446F" w:rsidRDefault="00C97B9A" w:rsidP="00E1446F">
      <w:pPr>
        <w:pStyle w:val="ac"/>
        <w:widowControl w:val="0"/>
        <w:numPr>
          <w:ilvl w:val="0"/>
          <w:numId w:val="49"/>
        </w:numPr>
        <w:tabs>
          <w:tab w:val="left" w:pos="709"/>
        </w:tabs>
        <w:spacing w:line="240" w:lineRule="auto"/>
        <w:ind w:right="20"/>
        <w:jc w:val="center"/>
        <w:rPr>
          <w:rFonts w:ascii="Times New Roman" w:hAnsi="Times New Roman"/>
          <w:b/>
          <w:lang w:eastAsia="ru-RU"/>
        </w:rPr>
      </w:pPr>
      <w:r w:rsidRPr="00E1446F">
        <w:rPr>
          <w:rFonts w:ascii="Times New Roman" w:hAnsi="Times New Roman"/>
          <w:b/>
          <w:lang w:eastAsia="ru-RU"/>
        </w:rPr>
        <w:t>ПРАВА И ОБЯЗАННОСТИ СТОРОН</w:t>
      </w:r>
    </w:p>
    <w:p w14:paraId="1E53E24D" w14:textId="77777777" w:rsidR="00B37ABC" w:rsidRPr="00E1446F" w:rsidRDefault="00B37ABC" w:rsidP="00E1446F">
      <w:pPr>
        <w:pStyle w:val="ac"/>
        <w:widowControl w:val="0"/>
        <w:numPr>
          <w:ilvl w:val="1"/>
          <w:numId w:val="50"/>
        </w:numPr>
        <w:tabs>
          <w:tab w:val="left" w:pos="709"/>
        </w:tabs>
        <w:spacing w:line="240" w:lineRule="auto"/>
        <w:ind w:right="20"/>
        <w:rPr>
          <w:rFonts w:ascii="Times New Roman" w:hAnsi="Times New Roman"/>
          <w:lang w:eastAsia="ru-RU"/>
        </w:rPr>
      </w:pPr>
      <w:r w:rsidRPr="00E1446F">
        <w:rPr>
          <w:rFonts w:ascii="Times New Roman" w:hAnsi="Times New Roman"/>
          <w:lang w:eastAsia="ru-RU"/>
        </w:rPr>
        <w:t>Операт</w:t>
      </w:r>
      <w:r w:rsidRPr="00E1446F">
        <w:rPr>
          <w:rFonts w:ascii="Times New Roman" w:hAnsi="Times New Roman"/>
          <w:lang w:val="en-US" w:eastAsia="ru-RU"/>
        </w:rPr>
        <w:t>ор</w:t>
      </w:r>
      <w:r w:rsidRPr="00E1446F">
        <w:rPr>
          <w:rFonts w:ascii="Times New Roman" w:hAnsi="Times New Roman"/>
          <w:lang w:eastAsia="ru-RU"/>
        </w:rPr>
        <w:t xml:space="preserve"> </w:t>
      </w:r>
      <w:r w:rsidRPr="00E1446F">
        <w:rPr>
          <w:rFonts w:ascii="Times New Roman" w:hAnsi="Times New Roman"/>
          <w:lang w:val="en-US" w:eastAsia="ru-RU"/>
        </w:rPr>
        <w:t>св</w:t>
      </w:r>
      <w:r w:rsidRPr="00E1446F">
        <w:rPr>
          <w:rFonts w:ascii="Times New Roman" w:hAnsi="Times New Roman"/>
          <w:lang w:eastAsia="ru-RU"/>
        </w:rPr>
        <w:t xml:space="preserve">язи обязан: </w:t>
      </w:r>
    </w:p>
    <w:p w14:paraId="131D768C" w14:textId="2EC285BE" w:rsidR="001D21EF" w:rsidRPr="00E1446F" w:rsidRDefault="00B37ABC" w:rsidP="00E1446F">
      <w:pPr>
        <w:pStyle w:val="ac"/>
        <w:widowControl w:val="0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/>
          <w:lang w:eastAsia="ru-RU"/>
        </w:rPr>
      </w:pPr>
      <w:r w:rsidRPr="00E1446F">
        <w:rPr>
          <w:rFonts w:ascii="Times New Roman" w:hAnsi="Times New Roman"/>
          <w:lang w:eastAsia="ru-RU"/>
        </w:rPr>
        <w:t xml:space="preserve">.1.1. </w:t>
      </w:r>
      <w:r w:rsidR="008C2494" w:rsidRPr="00E1446F">
        <w:rPr>
          <w:rFonts w:ascii="Times New Roman" w:hAnsi="Times New Roman"/>
          <w:lang w:eastAsia="ru-RU"/>
        </w:rPr>
        <w:tab/>
      </w:r>
      <w:commentRangeStart w:id="8"/>
      <w:commentRangeStart w:id="9"/>
      <w:r w:rsidRPr="00E1446F">
        <w:rPr>
          <w:rFonts w:ascii="Times New Roman" w:hAnsi="Times New Roman"/>
          <w:lang w:eastAsia="ru-RU"/>
        </w:rPr>
        <w:t xml:space="preserve">Предоставлять Клиенту Услуги связи </w:t>
      </w:r>
      <w:r w:rsidR="00A7283F" w:rsidRPr="00E1446F">
        <w:rPr>
          <w:rFonts w:ascii="Times New Roman" w:hAnsi="Times New Roman"/>
          <w:lang w:eastAsia="ru-RU"/>
        </w:rPr>
        <w:t>в соответствии с действующим законодательством, условиями Договора, а также имеющимися у Оператора связи лицензиями.</w:t>
      </w:r>
    </w:p>
    <w:commentRangeEnd w:id="8"/>
    <w:commentRangeEnd w:id="9"/>
    <w:p w14:paraId="4360C5CB" w14:textId="1B4E504F" w:rsidR="00B37ABC" w:rsidRPr="00E1446F" w:rsidRDefault="00A7283F" w:rsidP="00E1446F">
      <w:pPr>
        <w:pStyle w:val="ac"/>
        <w:widowControl w:val="0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/>
          <w:lang w:eastAsia="ru-RU"/>
        </w:rPr>
      </w:pPr>
      <w:r w:rsidRPr="00E1446F">
        <w:rPr>
          <w:rFonts w:ascii="Times New Roman" w:hAnsi="Times New Roman"/>
          <w:lang w:eastAsia="ru-RU"/>
        </w:rPr>
        <w:commentReference w:id="9"/>
      </w:r>
      <w:r w:rsidR="00B57BDF" w:rsidRPr="00E1446F">
        <w:rPr>
          <w:rFonts w:ascii="Times New Roman" w:hAnsi="Times New Roman"/>
          <w:lang w:eastAsia="ru-RU"/>
        </w:rPr>
        <w:t>3</w:t>
      </w:r>
      <w:r w:rsidR="00B37ABC" w:rsidRPr="00E1446F">
        <w:rPr>
          <w:rFonts w:ascii="Times New Roman" w:hAnsi="Times New Roman"/>
          <w:lang w:eastAsia="ru-RU"/>
        </w:rPr>
        <w:t>.</w:t>
      </w:r>
      <w:r w:rsidR="00B57BDF" w:rsidRPr="00E1446F">
        <w:rPr>
          <w:rFonts w:ascii="Times New Roman" w:hAnsi="Times New Roman"/>
          <w:lang w:eastAsia="ru-RU"/>
        </w:rPr>
        <w:t>1.</w:t>
      </w:r>
      <w:r w:rsidR="00B37ABC" w:rsidRPr="00E1446F">
        <w:rPr>
          <w:rFonts w:ascii="Times New Roman" w:hAnsi="Times New Roman"/>
          <w:lang w:eastAsia="ru-RU"/>
        </w:rPr>
        <w:t>2</w:t>
      </w:r>
      <w:r w:rsidR="00B57BDF" w:rsidRPr="00E1446F">
        <w:rPr>
          <w:rFonts w:ascii="Times New Roman" w:hAnsi="Times New Roman"/>
          <w:lang w:eastAsia="ru-RU"/>
        </w:rPr>
        <w:t xml:space="preserve">. </w:t>
      </w:r>
      <w:r w:rsidR="008C2494" w:rsidRPr="00E1446F">
        <w:rPr>
          <w:rFonts w:ascii="Times New Roman" w:hAnsi="Times New Roman"/>
          <w:lang w:eastAsia="ru-RU"/>
        </w:rPr>
        <w:tab/>
      </w:r>
      <w:r w:rsidR="00B37ABC" w:rsidRPr="00E1446F">
        <w:rPr>
          <w:rFonts w:ascii="Times New Roman" w:hAnsi="Times New Roman"/>
          <w:lang w:eastAsia="ru-RU"/>
        </w:rPr>
        <w:t>Оказывать Клиенту Услуг</w:t>
      </w:r>
      <w:r w:rsidR="00B57BDF" w:rsidRPr="00E1446F">
        <w:rPr>
          <w:rFonts w:ascii="Times New Roman" w:hAnsi="Times New Roman"/>
          <w:lang w:eastAsia="ru-RU"/>
        </w:rPr>
        <w:t>и свя</w:t>
      </w:r>
      <w:r w:rsidR="00B37ABC" w:rsidRPr="00E1446F">
        <w:rPr>
          <w:rFonts w:ascii="Times New Roman" w:hAnsi="Times New Roman"/>
          <w:lang w:eastAsia="ru-RU"/>
        </w:rPr>
        <w:t>з</w:t>
      </w:r>
      <w:r w:rsidR="00B57BDF" w:rsidRPr="00E1446F">
        <w:rPr>
          <w:rFonts w:ascii="Times New Roman" w:hAnsi="Times New Roman"/>
          <w:lang w:eastAsia="ru-RU"/>
        </w:rPr>
        <w:t>и в</w:t>
      </w:r>
      <w:r w:rsidR="00B37ABC" w:rsidRPr="00E1446F">
        <w:rPr>
          <w:rFonts w:ascii="Times New Roman" w:hAnsi="Times New Roman"/>
          <w:lang w:eastAsia="ru-RU"/>
        </w:rPr>
        <w:t xml:space="preserve"> </w:t>
      </w:r>
      <w:r w:rsidR="00B57BDF" w:rsidRPr="00E1446F">
        <w:rPr>
          <w:rFonts w:ascii="Times New Roman" w:hAnsi="Times New Roman"/>
          <w:lang w:eastAsia="ru-RU"/>
        </w:rPr>
        <w:t>соотв</w:t>
      </w:r>
      <w:r w:rsidR="00B37ABC" w:rsidRPr="00E1446F">
        <w:rPr>
          <w:rFonts w:ascii="Times New Roman" w:hAnsi="Times New Roman"/>
          <w:lang w:eastAsia="ru-RU"/>
        </w:rPr>
        <w:t>етствии с действующим законодательством, условиями Договора, а также имеющимися у Оператора связи лицензиями.</w:t>
      </w:r>
    </w:p>
    <w:p w14:paraId="7290CCFE" w14:textId="77777777" w:rsidR="00A7283F" w:rsidRPr="00282CC8" w:rsidRDefault="00A7283F" w:rsidP="00E1446F">
      <w:pPr>
        <w:pStyle w:val="ac"/>
        <w:widowControl w:val="0"/>
        <w:tabs>
          <w:tab w:val="left" w:pos="0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E1446F">
        <w:rPr>
          <w:rFonts w:ascii="Times New Roman" w:hAnsi="Times New Roman"/>
          <w:lang w:eastAsia="ru-RU"/>
        </w:rPr>
        <w:t>3.1.3. Предоставить Клиенту Оборудование на условиях Акции (с мо</w:t>
      </w:r>
      <w:r w:rsidRPr="00282CC8">
        <w:rPr>
          <w:rFonts w:ascii="Times New Roman" w:hAnsi="Times New Roman"/>
        </w:rPr>
        <w:t>мента акцепта Публичной оферты).</w:t>
      </w:r>
    </w:p>
    <w:p w14:paraId="38151AB8" w14:textId="266B9D53" w:rsidR="00B37ABC" w:rsidRPr="00282CC8" w:rsidRDefault="00B37ABC" w:rsidP="00E1446F">
      <w:pPr>
        <w:pStyle w:val="ac"/>
        <w:widowControl w:val="0"/>
        <w:tabs>
          <w:tab w:val="left" w:pos="0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282CC8">
        <w:rPr>
          <w:rFonts w:ascii="Times New Roman" w:hAnsi="Times New Roman"/>
        </w:rPr>
        <w:t>3.1.</w:t>
      </w:r>
      <w:r w:rsidR="00A7283F" w:rsidRPr="00282CC8">
        <w:rPr>
          <w:rFonts w:ascii="Times New Roman" w:hAnsi="Times New Roman"/>
        </w:rPr>
        <w:t>4</w:t>
      </w:r>
      <w:r w:rsidRPr="00282CC8">
        <w:rPr>
          <w:rFonts w:ascii="Times New Roman" w:hAnsi="Times New Roman"/>
        </w:rPr>
        <w:t xml:space="preserve">. </w:t>
      </w:r>
      <w:r w:rsidR="008C2494" w:rsidRPr="00282CC8">
        <w:rPr>
          <w:rFonts w:ascii="Times New Roman" w:hAnsi="Times New Roman"/>
        </w:rPr>
        <w:tab/>
      </w:r>
      <w:r w:rsidRPr="00282CC8">
        <w:rPr>
          <w:rFonts w:ascii="Times New Roman" w:hAnsi="Times New Roman"/>
        </w:rPr>
        <w:t xml:space="preserve">Оператор связи имеет право приостановить оказание Услуг связи в случаях, предусмотренных действующим законодательством и условиями Договора. </w:t>
      </w:r>
    </w:p>
    <w:p w14:paraId="1CAED4CB" w14:textId="77777777" w:rsidR="00B37ABC" w:rsidRPr="00282CC8" w:rsidRDefault="00B37ABC" w:rsidP="00E1446F">
      <w:pPr>
        <w:pStyle w:val="ac"/>
        <w:widowControl w:val="0"/>
        <w:tabs>
          <w:tab w:val="left" w:pos="0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282CC8">
        <w:rPr>
          <w:rFonts w:ascii="Times New Roman" w:hAnsi="Times New Roman"/>
        </w:rPr>
        <w:t xml:space="preserve">3.2. </w:t>
      </w:r>
      <w:r w:rsidR="008C2494" w:rsidRPr="00282CC8">
        <w:rPr>
          <w:rFonts w:ascii="Times New Roman" w:hAnsi="Times New Roman"/>
        </w:rPr>
        <w:tab/>
      </w:r>
      <w:r w:rsidRPr="00282CC8">
        <w:rPr>
          <w:rFonts w:ascii="Times New Roman" w:hAnsi="Times New Roman"/>
        </w:rPr>
        <w:t>Клиент обязан:</w:t>
      </w:r>
    </w:p>
    <w:p w14:paraId="7A264250" w14:textId="77777777" w:rsidR="00B37ABC" w:rsidRPr="00282CC8" w:rsidRDefault="00B37ABC" w:rsidP="00E1446F">
      <w:pPr>
        <w:pStyle w:val="ac"/>
        <w:widowControl w:val="0"/>
        <w:tabs>
          <w:tab w:val="left" w:pos="0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282CC8">
        <w:rPr>
          <w:rFonts w:ascii="Times New Roman" w:hAnsi="Times New Roman"/>
        </w:rPr>
        <w:t xml:space="preserve">3.2.1. </w:t>
      </w:r>
      <w:r w:rsidR="008C2494" w:rsidRPr="00282CC8">
        <w:rPr>
          <w:rFonts w:ascii="Times New Roman" w:hAnsi="Times New Roman"/>
        </w:rPr>
        <w:tab/>
      </w:r>
      <w:r w:rsidRPr="00282CC8">
        <w:rPr>
          <w:rFonts w:ascii="Times New Roman" w:hAnsi="Times New Roman"/>
        </w:rPr>
        <w:t xml:space="preserve">Производить оплату Услуг связи по тарифам </w:t>
      </w:r>
      <w:r w:rsidR="005E4B0E">
        <w:rPr>
          <w:rFonts w:ascii="Times New Roman" w:hAnsi="Times New Roman"/>
        </w:rPr>
        <w:t xml:space="preserve">и Оборудования </w:t>
      </w:r>
      <w:r w:rsidRPr="00282CC8">
        <w:rPr>
          <w:rFonts w:ascii="Times New Roman" w:hAnsi="Times New Roman"/>
        </w:rPr>
        <w:t xml:space="preserve">с учетом скидок, предоставленных по Акции. Сроки и порядок оплаты Услуг связи устанавливаются Договором. </w:t>
      </w:r>
    </w:p>
    <w:p w14:paraId="28CAFDB6" w14:textId="097F3C97" w:rsidR="00B37ABC" w:rsidRPr="00282CC8" w:rsidRDefault="00B37ABC" w:rsidP="00E1446F">
      <w:pPr>
        <w:pStyle w:val="ac"/>
        <w:widowControl w:val="0"/>
        <w:tabs>
          <w:tab w:val="left" w:pos="0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282CC8">
        <w:rPr>
          <w:rFonts w:ascii="Times New Roman" w:hAnsi="Times New Roman"/>
        </w:rPr>
        <w:t xml:space="preserve">3.2.2. </w:t>
      </w:r>
      <w:r w:rsidR="008C2494" w:rsidRPr="00282CC8">
        <w:rPr>
          <w:rFonts w:ascii="Times New Roman" w:hAnsi="Times New Roman"/>
        </w:rPr>
        <w:tab/>
      </w:r>
      <w:r w:rsidRPr="00282CC8">
        <w:rPr>
          <w:rFonts w:ascii="Times New Roman" w:hAnsi="Times New Roman"/>
        </w:rPr>
        <w:t>Для совершения акцепта Публичной оферты совершить действия, указанные в п. 2.4. настояще</w:t>
      </w:r>
      <w:r w:rsidR="005E4B0E">
        <w:rPr>
          <w:rFonts w:ascii="Times New Roman" w:hAnsi="Times New Roman"/>
        </w:rPr>
        <w:t>й Публичной оферты</w:t>
      </w:r>
      <w:r w:rsidRPr="00282CC8">
        <w:rPr>
          <w:rFonts w:ascii="Times New Roman" w:hAnsi="Times New Roman"/>
        </w:rPr>
        <w:t xml:space="preserve">. </w:t>
      </w:r>
    </w:p>
    <w:p w14:paraId="0E73F255" w14:textId="77777777" w:rsidR="00A014FF" w:rsidRPr="00282CC8" w:rsidRDefault="00A014FF" w:rsidP="00E1446F">
      <w:pPr>
        <w:pStyle w:val="ac"/>
        <w:widowControl w:val="0"/>
        <w:tabs>
          <w:tab w:val="left" w:pos="0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</w:rPr>
      </w:pPr>
    </w:p>
    <w:p w14:paraId="112457BC" w14:textId="77777777" w:rsidR="00900FB1" w:rsidRPr="00282CC8" w:rsidRDefault="00900FB1" w:rsidP="00E1446F">
      <w:pPr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 xml:space="preserve">УСЛОВИЯ </w:t>
      </w:r>
      <w:r w:rsidR="00D565C4" w:rsidRPr="00282CC8">
        <w:rPr>
          <w:rFonts w:ascii="Times New Roman" w:hAnsi="Times New Roman"/>
          <w:b/>
        </w:rPr>
        <w:t xml:space="preserve">ПРИОБРЕТЕНИЯ ОБОРУДОВАНИЯ </w:t>
      </w:r>
      <w:r w:rsidR="009F4A25" w:rsidRPr="00282CC8">
        <w:rPr>
          <w:rFonts w:ascii="Times New Roman" w:hAnsi="Times New Roman"/>
          <w:b/>
        </w:rPr>
        <w:t>ПО АКЦИИ</w:t>
      </w:r>
    </w:p>
    <w:p w14:paraId="3A468B42" w14:textId="546659D7" w:rsidR="00EF12BB" w:rsidRPr="00E1446F" w:rsidRDefault="00EF12BB" w:rsidP="00E1446F">
      <w:pPr>
        <w:pStyle w:val="af6"/>
        <w:numPr>
          <w:ilvl w:val="1"/>
          <w:numId w:val="50"/>
        </w:numPr>
        <w:jc w:val="both"/>
        <w:rPr>
          <w:sz w:val="22"/>
          <w:szCs w:val="22"/>
        </w:rPr>
      </w:pPr>
      <w:r w:rsidRPr="00E1446F">
        <w:rPr>
          <w:sz w:val="22"/>
          <w:szCs w:val="22"/>
        </w:rPr>
        <w:t xml:space="preserve">Условия акции распространяются на Клиентов, </w:t>
      </w:r>
      <w:r w:rsidR="00282CC8">
        <w:rPr>
          <w:sz w:val="22"/>
          <w:szCs w:val="22"/>
        </w:rPr>
        <w:t xml:space="preserve">одновременно </w:t>
      </w:r>
      <w:r w:rsidRPr="00E1446F">
        <w:rPr>
          <w:sz w:val="22"/>
          <w:szCs w:val="22"/>
        </w:rPr>
        <w:t xml:space="preserve">пользующихся </w:t>
      </w:r>
      <w:r w:rsidR="00282CC8">
        <w:rPr>
          <w:sz w:val="22"/>
          <w:szCs w:val="22"/>
        </w:rPr>
        <w:t>У</w:t>
      </w:r>
      <w:r w:rsidRPr="00E1446F">
        <w:rPr>
          <w:sz w:val="22"/>
          <w:szCs w:val="22"/>
        </w:rPr>
        <w:t xml:space="preserve">слугами </w:t>
      </w:r>
      <w:r w:rsidR="00282CC8">
        <w:rPr>
          <w:sz w:val="22"/>
          <w:szCs w:val="22"/>
        </w:rPr>
        <w:t xml:space="preserve">связи </w:t>
      </w:r>
      <w:r w:rsidRPr="00E1446F">
        <w:rPr>
          <w:sz w:val="22"/>
          <w:szCs w:val="22"/>
        </w:rPr>
        <w:t xml:space="preserve">«Интернет» и «Дом.ru TV» </w:t>
      </w:r>
      <w:r w:rsidR="00282CC8">
        <w:rPr>
          <w:sz w:val="22"/>
          <w:szCs w:val="22"/>
        </w:rPr>
        <w:t xml:space="preserve">по одному адресу предоставления Услуг связи </w:t>
      </w:r>
      <w:r w:rsidRPr="00E1446F">
        <w:rPr>
          <w:sz w:val="22"/>
          <w:szCs w:val="22"/>
        </w:rPr>
        <w:t>в филиалах АО «ЭР-Телеком Холдинг» в г.Барнаул, Брянск, Волгоград, Воронеж, Екатеринбург, Ижевск, Иркутск, Йошкар-Ола, Казань, Киров,</w:t>
      </w:r>
      <w:r w:rsidR="00282CC8">
        <w:rPr>
          <w:sz w:val="22"/>
          <w:szCs w:val="22"/>
        </w:rPr>
        <w:t xml:space="preserve"> </w:t>
      </w:r>
      <w:r w:rsidRPr="00E1446F">
        <w:rPr>
          <w:sz w:val="22"/>
          <w:szCs w:val="22"/>
        </w:rPr>
        <w:t xml:space="preserve">Красноярск, Краснодар, Курган, Курск, Липецк, Магнитогорск, Москва, Набережные Челны, Нижний Новгород, Омск, Оренбург, Пенза, Пермь, Ростов-на-Дону, Рязань, Самара, Саратов, Тверь, Томск, Тула, Тюмень, Ульяновск, Уфа, Чебоксары, Челябинск, Ярославль и в городах Ангарск, Волжский, Воткинск, Дзержинск, Димитровград, Мичуринск, Нижнекамск, Северск, Сосновый Бор, Сызрань, Энгельс, Усолье-Сибирское (далее - Клиенты) при приобретении в период </w:t>
      </w:r>
      <w:r w:rsidR="005E4B0E" w:rsidRPr="00282CC8">
        <w:rPr>
          <w:sz w:val="22"/>
          <w:szCs w:val="22"/>
        </w:rPr>
        <w:t>с 26.11.2020 по 3</w:t>
      </w:r>
      <w:r w:rsidR="006C3085">
        <w:rPr>
          <w:sz w:val="22"/>
          <w:szCs w:val="22"/>
        </w:rPr>
        <w:t>1</w:t>
      </w:r>
      <w:r w:rsidR="005E4B0E" w:rsidRPr="00282CC8">
        <w:rPr>
          <w:sz w:val="22"/>
          <w:szCs w:val="22"/>
        </w:rPr>
        <w:t>.</w:t>
      </w:r>
      <w:r w:rsidR="006C3085">
        <w:rPr>
          <w:sz w:val="22"/>
          <w:szCs w:val="22"/>
        </w:rPr>
        <w:t>01.</w:t>
      </w:r>
      <w:r w:rsidR="005E4B0E" w:rsidRPr="00282CC8">
        <w:rPr>
          <w:sz w:val="22"/>
          <w:szCs w:val="22"/>
        </w:rPr>
        <w:t>202</w:t>
      </w:r>
      <w:r w:rsidR="006C3085">
        <w:rPr>
          <w:sz w:val="22"/>
          <w:szCs w:val="22"/>
        </w:rPr>
        <w:t>1</w:t>
      </w:r>
      <w:bookmarkStart w:id="10" w:name="_GoBack"/>
      <w:bookmarkEnd w:id="10"/>
      <w:r w:rsidR="005E4B0E" w:rsidRPr="00282CC8">
        <w:rPr>
          <w:sz w:val="22"/>
          <w:szCs w:val="22"/>
        </w:rPr>
        <w:t xml:space="preserve"> г. </w:t>
      </w:r>
      <w:r w:rsidRPr="00E1446F">
        <w:rPr>
          <w:sz w:val="22"/>
          <w:szCs w:val="22"/>
        </w:rPr>
        <w:t xml:space="preserve">включительно, одной или нескольких </w:t>
      </w:r>
      <w:r w:rsidR="00282CC8">
        <w:rPr>
          <w:sz w:val="22"/>
          <w:szCs w:val="22"/>
        </w:rPr>
        <w:t>единиц Оборудования (</w:t>
      </w:r>
      <w:r w:rsidR="005E4B0E">
        <w:rPr>
          <w:sz w:val="22"/>
          <w:szCs w:val="22"/>
        </w:rPr>
        <w:t xml:space="preserve">цифровых </w:t>
      </w:r>
      <w:r w:rsidRPr="00E1446F">
        <w:rPr>
          <w:sz w:val="22"/>
          <w:szCs w:val="22"/>
        </w:rPr>
        <w:t>телевизионных приставок</w:t>
      </w:r>
      <w:r w:rsidR="00282CC8">
        <w:rPr>
          <w:sz w:val="22"/>
          <w:szCs w:val="22"/>
        </w:rPr>
        <w:t>)</w:t>
      </w:r>
      <w:r w:rsidRPr="00E1446F">
        <w:rPr>
          <w:sz w:val="22"/>
          <w:szCs w:val="22"/>
        </w:rPr>
        <w:t>, указанных в п. 2.4.3. настоящей Оферты.</w:t>
      </w:r>
    </w:p>
    <w:p w14:paraId="3F593326" w14:textId="77777777" w:rsidR="00AC6057" w:rsidRPr="00282CC8" w:rsidRDefault="00464E42" w:rsidP="00E1446F">
      <w:pPr>
        <w:pStyle w:val="ac"/>
        <w:widowControl w:val="0"/>
        <w:numPr>
          <w:ilvl w:val="1"/>
          <w:numId w:val="50"/>
        </w:numPr>
        <w:tabs>
          <w:tab w:val="left" w:pos="0"/>
          <w:tab w:val="left" w:pos="709"/>
        </w:tabs>
        <w:spacing w:after="0" w:line="240" w:lineRule="auto"/>
        <w:ind w:left="0" w:right="20" w:firstLine="0"/>
        <w:jc w:val="both"/>
        <w:rPr>
          <w:rFonts w:ascii="Times New Roman" w:hAnsi="Times New Roman"/>
        </w:rPr>
      </w:pPr>
      <w:r w:rsidRPr="00282CC8">
        <w:rPr>
          <w:rFonts w:ascii="Times New Roman" w:hAnsi="Times New Roman"/>
        </w:rPr>
        <w:t xml:space="preserve">Клиенты, указанные в п.4.1 настоящей </w:t>
      </w:r>
      <w:r w:rsidR="005E4B0E">
        <w:rPr>
          <w:rFonts w:ascii="Times New Roman" w:hAnsi="Times New Roman"/>
        </w:rPr>
        <w:t xml:space="preserve">Публичной </w:t>
      </w:r>
      <w:r w:rsidRPr="00282CC8">
        <w:rPr>
          <w:rFonts w:ascii="Times New Roman" w:hAnsi="Times New Roman"/>
        </w:rPr>
        <w:t>оферты</w:t>
      </w:r>
      <w:r w:rsidR="005E4B0E">
        <w:rPr>
          <w:rFonts w:ascii="Times New Roman" w:hAnsi="Times New Roman"/>
        </w:rPr>
        <w:t>,</w:t>
      </w:r>
      <w:r w:rsidRPr="00282CC8">
        <w:rPr>
          <w:rFonts w:ascii="Times New Roman" w:hAnsi="Times New Roman"/>
        </w:rPr>
        <w:t xml:space="preserve"> могут приобрести </w:t>
      </w:r>
      <w:r w:rsidR="000A0715" w:rsidRPr="00282CC8">
        <w:rPr>
          <w:rFonts w:ascii="Times New Roman" w:hAnsi="Times New Roman"/>
        </w:rPr>
        <w:t>Оборудование</w:t>
      </w:r>
      <w:r w:rsidRPr="00282CC8">
        <w:rPr>
          <w:rFonts w:ascii="Times New Roman" w:hAnsi="Times New Roman"/>
        </w:rPr>
        <w:t xml:space="preserve"> в </w:t>
      </w:r>
      <w:r w:rsidR="00C53E9E" w:rsidRPr="00282CC8">
        <w:rPr>
          <w:rFonts w:ascii="Times New Roman" w:hAnsi="Times New Roman"/>
        </w:rPr>
        <w:t xml:space="preserve">собственность </w:t>
      </w:r>
      <w:r w:rsidR="005E4B0E">
        <w:rPr>
          <w:rFonts w:ascii="Times New Roman" w:hAnsi="Times New Roman"/>
        </w:rPr>
        <w:t xml:space="preserve">на условиях Акции </w:t>
      </w:r>
      <w:r w:rsidR="00C53E9E" w:rsidRPr="00282CC8">
        <w:rPr>
          <w:rFonts w:ascii="Times New Roman" w:hAnsi="Times New Roman"/>
        </w:rPr>
        <w:t>путем внесения</w:t>
      </w:r>
      <w:r w:rsidR="00136206" w:rsidRPr="00282CC8">
        <w:rPr>
          <w:rFonts w:ascii="Times New Roman" w:hAnsi="Times New Roman"/>
        </w:rPr>
        <w:t xml:space="preserve"> единовременной</w:t>
      </w:r>
      <w:r w:rsidR="00C53E9E" w:rsidRPr="00282CC8">
        <w:rPr>
          <w:rFonts w:ascii="Times New Roman" w:hAnsi="Times New Roman"/>
        </w:rPr>
        <w:t xml:space="preserve"> платы </w:t>
      </w:r>
      <w:r w:rsidR="000A0715" w:rsidRPr="00282CC8">
        <w:rPr>
          <w:rFonts w:ascii="Times New Roman" w:hAnsi="Times New Roman"/>
        </w:rPr>
        <w:t>на условиях</w:t>
      </w:r>
      <w:r w:rsidR="005E1FD5" w:rsidRPr="00282CC8">
        <w:rPr>
          <w:rFonts w:ascii="Times New Roman" w:hAnsi="Times New Roman"/>
        </w:rPr>
        <w:t>,</w:t>
      </w:r>
      <w:r w:rsidR="000A0715" w:rsidRPr="00282CC8">
        <w:rPr>
          <w:rFonts w:ascii="Times New Roman" w:hAnsi="Times New Roman"/>
        </w:rPr>
        <w:t xml:space="preserve"> определенных в таблице</w:t>
      </w:r>
      <w:r w:rsidR="001F2779" w:rsidRPr="00282CC8">
        <w:rPr>
          <w:rFonts w:ascii="Times New Roman" w:hAnsi="Times New Roman"/>
        </w:rPr>
        <w:t xml:space="preserve"> 1</w:t>
      </w:r>
      <w:r w:rsidR="00AC6057" w:rsidRPr="00282CC8">
        <w:rPr>
          <w:rFonts w:ascii="Times New Roman" w:hAnsi="Times New Roman"/>
        </w:rPr>
        <w:t>:</w:t>
      </w:r>
    </w:p>
    <w:p w14:paraId="5C0C2047" w14:textId="77777777" w:rsidR="00AC6057" w:rsidRPr="00282CC8" w:rsidRDefault="00AC6057" w:rsidP="00E1446F">
      <w:pPr>
        <w:pStyle w:val="ac"/>
        <w:widowControl w:val="0"/>
        <w:tabs>
          <w:tab w:val="left" w:pos="0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</w:rPr>
      </w:pPr>
    </w:p>
    <w:p w14:paraId="583F3E13" w14:textId="77777777" w:rsidR="00022AEC" w:rsidRPr="00282CC8" w:rsidRDefault="00022AEC" w:rsidP="00E1446F">
      <w:pPr>
        <w:pStyle w:val="ac"/>
        <w:widowControl w:val="0"/>
        <w:tabs>
          <w:tab w:val="left" w:pos="0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Таблица 1.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349"/>
        <w:gridCol w:w="1738"/>
        <w:gridCol w:w="1683"/>
      </w:tblGrid>
      <w:tr w:rsidR="007A4030" w:rsidRPr="00282CC8" w14:paraId="7C13F4BB" w14:textId="77777777" w:rsidTr="007A4030">
        <w:trPr>
          <w:trHeight w:val="1301"/>
        </w:trPr>
        <w:tc>
          <w:tcPr>
            <w:tcW w:w="6658" w:type="dxa"/>
            <w:vAlign w:val="center"/>
          </w:tcPr>
          <w:p w14:paraId="0D3D4987" w14:textId="77777777" w:rsidR="007A4030" w:rsidRPr="00E1446F" w:rsidRDefault="007A4030" w:rsidP="00E1446F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</w:rPr>
            </w:pPr>
            <w:r w:rsidRPr="00E1446F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1559" w:type="dxa"/>
            <w:vAlign w:val="center"/>
          </w:tcPr>
          <w:p w14:paraId="033A85BB" w14:textId="75915E1A" w:rsidR="007A4030" w:rsidRPr="00E1446F" w:rsidRDefault="007A4030" w:rsidP="00E1446F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</w:rPr>
            </w:pPr>
            <w:r w:rsidRPr="00E1446F">
              <w:rPr>
                <w:rFonts w:ascii="Times New Roman" w:hAnsi="Times New Roman"/>
                <w:b/>
              </w:rPr>
              <w:t xml:space="preserve">Стоимость </w:t>
            </w:r>
            <w:r w:rsidR="005E4B0E">
              <w:rPr>
                <w:rFonts w:ascii="Times New Roman" w:hAnsi="Times New Roman"/>
                <w:b/>
              </w:rPr>
              <w:t>О</w:t>
            </w:r>
            <w:r w:rsidRPr="00E1446F">
              <w:rPr>
                <w:rFonts w:ascii="Times New Roman" w:hAnsi="Times New Roman"/>
                <w:b/>
              </w:rPr>
              <w:t>борудования</w:t>
            </w:r>
            <w:r w:rsidR="002F4BF6" w:rsidRPr="00E1446F">
              <w:rPr>
                <w:rFonts w:ascii="Times New Roman" w:hAnsi="Times New Roman"/>
                <w:b/>
              </w:rPr>
              <w:t>, руб.</w:t>
            </w:r>
            <w:r w:rsidRPr="00E1446F">
              <w:rPr>
                <w:rFonts w:ascii="Times New Roman" w:hAnsi="Times New Roman"/>
                <w:b/>
              </w:rPr>
              <w:t>, в том числе НДС.</w:t>
            </w:r>
          </w:p>
        </w:tc>
        <w:tc>
          <w:tcPr>
            <w:tcW w:w="1551" w:type="dxa"/>
          </w:tcPr>
          <w:p w14:paraId="7729078F" w14:textId="77777777" w:rsidR="007A4030" w:rsidRPr="00E1446F" w:rsidRDefault="007A4030" w:rsidP="00E1446F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</w:rPr>
            </w:pPr>
            <w:r w:rsidRPr="00E1446F">
              <w:rPr>
                <w:rFonts w:ascii="Times New Roman" w:hAnsi="Times New Roman"/>
                <w:b/>
              </w:rPr>
              <w:t>Стоимость Оборудования по Акции, руб., в том числе НДС.</w:t>
            </w:r>
          </w:p>
        </w:tc>
      </w:tr>
      <w:tr w:rsidR="002F4BF6" w:rsidRPr="00282CC8" w14:paraId="4D5CFA5D" w14:textId="77777777" w:rsidTr="007A4030">
        <w:trPr>
          <w:trHeight w:val="1301"/>
        </w:trPr>
        <w:tc>
          <w:tcPr>
            <w:tcW w:w="6658" w:type="dxa"/>
            <w:vAlign w:val="center"/>
          </w:tcPr>
          <w:p w14:paraId="24A09D8D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t>Цифровая телевизионная приставка Eltex NV-710-WB</w:t>
            </w:r>
          </w:p>
        </w:tc>
        <w:tc>
          <w:tcPr>
            <w:tcW w:w="1559" w:type="dxa"/>
            <w:vAlign w:val="center"/>
          </w:tcPr>
          <w:p w14:paraId="40C8E830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t>3900</w:t>
            </w:r>
          </w:p>
        </w:tc>
        <w:tc>
          <w:tcPr>
            <w:tcW w:w="1551" w:type="dxa"/>
          </w:tcPr>
          <w:p w14:paraId="76805B97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</w:p>
          <w:p w14:paraId="3546AE1C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</w:p>
          <w:p w14:paraId="7392448E" w14:textId="77777777" w:rsidR="002F4BF6" w:rsidRPr="00E1446F" w:rsidRDefault="002F4BF6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t>1950</w:t>
            </w:r>
          </w:p>
        </w:tc>
      </w:tr>
      <w:tr w:rsidR="002F4BF6" w:rsidRPr="00282CC8" w14:paraId="2A54787A" w14:textId="77777777" w:rsidTr="007A4030">
        <w:trPr>
          <w:trHeight w:val="1301"/>
        </w:trPr>
        <w:tc>
          <w:tcPr>
            <w:tcW w:w="6658" w:type="dxa"/>
            <w:vAlign w:val="center"/>
          </w:tcPr>
          <w:p w14:paraId="02FDA884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lastRenderedPageBreak/>
              <w:t>Цифровая телевизионная приставка Like Box pro с лицензией</w:t>
            </w:r>
          </w:p>
        </w:tc>
        <w:tc>
          <w:tcPr>
            <w:tcW w:w="1559" w:type="dxa"/>
            <w:vAlign w:val="center"/>
          </w:tcPr>
          <w:p w14:paraId="5836848D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t>3900</w:t>
            </w:r>
          </w:p>
        </w:tc>
        <w:tc>
          <w:tcPr>
            <w:tcW w:w="1551" w:type="dxa"/>
          </w:tcPr>
          <w:p w14:paraId="3E8802B2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</w:p>
          <w:p w14:paraId="02DC3F9C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</w:p>
          <w:p w14:paraId="5680E816" w14:textId="77777777" w:rsidR="002F4BF6" w:rsidRPr="00E1446F" w:rsidRDefault="002F4BF6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t>1950</w:t>
            </w:r>
          </w:p>
        </w:tc>
      </w:tr>
      <w:tr w:rsidR="002F4BF6" w:rsidRPr="00282CC8" w14:paraId="4B1CA442" w14:textId="77777777" w:rsidTr="007A4030">
        <w:trPr>
          <w:trHeight w:val="1301"/>
        </w:trPr>
        <w:tc>
          <w:tcPr>
            <w:tcW w:w="6658" w:type="dxa"/>
            <w:vAlign w:val="center"/>
          </w:tcPr>
          <w:p w14:paraId="059E9AB1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t>Цифровая телевизионная приставка Movix PRO Wi-Fi с лицензией</w:t>
            </w:r>
          </w:p>
        </w:tc>
        <w:tc>
          <w:tcPr>
            <w:tcW w:w="1559" w:type="dxa"/>
            <w:vAlign w:val="center"/>
          </w:tcPr>
          <w:p w14:paraId="30A13EE2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t>3900</w:t>
            </w:r>
          </w:p>
        </w:tc>
        <w:tc>
          <w:tcPr>
            <w:tcW w:w="1551" w:type="dxa"/>
          </w:tcPr>
          <w:p w14:paraId="34F641FD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</w:p>
          <w:p w14:paraId="664E513D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</w:p>
          <w:p w14:paraId="658F7231" w14:textId="77777777" w:rsidR="002F4BF6" w:rsidRPr="00E1446F" w:rsidRDefault="002F4BF6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t>1950</w:t>
            </w:r>
          </w:p>
        </w:tc>
      </w:tr>
      <w:tr w:rsidR="001D21EF" w:rsidRPr="00282CC8" w14:paraId="1699CD07" w14:textId="77777777" w:rsidTr="007A4030">
        <w:trPr>
          <w:trHeight w:val="1301"/>
        </w:trPr>
        <w:tc>
          <w:tcPr>
            <w:tcW w:w="6658" w:type="dxa"/>
            <w:vAlign w:val="center"/>
          </w:tcPr>
          <w:p w14:paraId="24D64561" w14:textId="77777777" w:rsidR="001D21EF" w:rsidRPr="00E1446F" w:rsidRDefault="001D21EF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t>Цифровая телевизионная приставка  ZTE AOSP</w:t>
            </w:r>
          </w:p>
        </w:tc>
        <w:tc>
          <w:tcPr>
            <w:tcW w:w="1559" w:type="dxa"/>
            <w:vAlign w:val="center"/>
          </w:tcPr>
          <w:p w14:paraId="4B306611" w14:textId="77777777" w:rsidR="001D21EF" w:rsidRPr="00E1446F" w:rsidRDefault="001D21EF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t>3900</w:t>
            </w:r>
          </w:p>
        </w:tc>
        <w:tc>
          <w:tcPr>
            <w:tcW w:w="1551" w:type="dxa"/>
          </w:tcPr>
          <w:p w14:paraId="1AC86D20" w14:textId="77777777" w:rsidR="001D21EF" w:rsidRPr="00E1446F" w:rsidRDefault="001D21EF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</w:p>
          <w:p w14:paraId="160F1B07" w14:textId="77777777" w:rsidR="001D21EF" w:rsidRPr="00E1446F" w:rsidRDefault="001D21EF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</w:p>
          <w:p w14:paraId="5C8C8A12" w14:textId="77777777" w:rsidR="001D21EF" w:rsidRPr="00E1446F" w:rsidRDefault="001D21EF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t>1950</w:t>
            </w:r>
          </w:p>
        </w:tc>
      </w:tr>
      <w:tr w:rsidR="002F4BF6" w:rsidRPr="00282CC8" w14:paraId="470FDEE4" w14:textId="77777777" w:rsidTr="007A4030">
        <w:trPr>
          <w:trHeight w:val="1301"/>
        </w:trPr>
        <w:tc>
          <w:tcPr>
            <w:tcW w:w="6658" w:type="dxa"/>
            <w:vAlign w:val="center"/>
          </w:tcPr>
          <w:p w14:paraId="255B3C05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t>Цифровая телевизионная приставка Movix PRO Android TV с лицензией</w:t>
            </w:r>
          </w:p>
        </w:tc>
        <w:tc>
          <w:tcPr>
            <w:tcW w:w="1559" w:type="dxa"/>
            <w:vAlign w:val="center"/>
          </w:tcPr>
          <w:p w14:paraId="381A4151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t>5000</w:t>
            </w:r>
          </w:p>
        </w:tc>
        <w:tc>
          <w:tcPr>
            <w:tcW w:w="1551" w:type="dxa"/>
          </w:tcPr>
          <w:p w14:paraId="62488E6D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</w:p>
          <w:p w14:paraId="148CC8D0" w14:textId="77777777" w:rsidR="002F4BF6" w:rsidRPr="00E1446F" w:rsidRDefault="002F4BF6" w:rsidP="00282CC8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</w:p>
          <w:p w14:paraId="78008589" w14:textId="77777777" w:rsidR="002F4BF6" w:rsidRPr="00E1446F" w:rsidRDefault="002F4BF6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  <w:r w:rsidRPr="00E1446F">
              <w:rPr>
                <w:rFonts w:ascii="Times New Roman" w:hAnsi="Times New Roman"/>
              </w:rPr>
              <w:t>2500</w:t>
            </w:r>
          </w:p>
        </w:tc>
      </w:tr>
    </w:tbl>
    <w:p w14:paraId="46E6B010" w14:textId="77777777" w:rsidR="00ED2E13" w:rsidRPr="00282CC8" w:rsidRDefault="00ED2E13" w:rsidP="00E1446F">
      <w:pPr>
        <w:pStyle w:val="ac"/>
        <w:widowControl w:val="0"/>
        <w:tabs>
          <w:tab w:val="left" w:pos="0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</w:rPr>
      </w:pPr>
    </w:p>
    <w:p w14:paraId="1AFD2A7C" w14:textId="66BA5666" w:rsidR="00562892" w:rsidRPr="00282CC8" w:rsidRDefault="00562892" w:rsidP="00E1446F">
      <w:pPr>
        <w:pStyle w:val="ac"/>
        <w:widowControl w:val="0"/>
        <w:numPr>
          <w:ilvl w:val="1"/>
          <w:numId w:val="50"/>
        </w:numPr>
        <w:tabs>
          <w:tab w:val="left" w:pos="0"/>
          <w:tab w:val="left" w:pos="709"/>
        </w:tabs>
        <w:spacing w:after="0" w:line="240" w:lineRule="auto"/>
        <w:ind w:left="0" w:right="20" w:firstLine="0"/>
        <w:jc w:val="both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Выдача Оборудования осуществляется при подписании соответствующего А</w:t>
      </w:r>
      <w:r w:rsidRPr="00282CC8">
        <w:rPr>
          <w:rFonts w:ascii="Times New Roman" w:hAnsi="Times New Roman"/>
          <w:color w:val="000000"/>
        </w:rPr>
        <w:t xml:space="preserve">кта </w:t>
      </w:r>
      <w:r w:rsidR="00136206" w:rsidRPr="00282CC8">
        <w:rPr>
          <w:rFonts w:ascii="Times New Roman" w:hAnsi="Times New Roman"/>
          <w:color w:val="000000"/>
        </w:rPr>
        <w:t>приема-передачи Оборудования</w:t>
      </w:r>
      <w:r w:rsidR="005E4B0E">
        <w:rPr>
          <w:rFonts w:ascii="Times New Roman" w:hAnsi="Times New Roman"/>
          <w:color w:val="000000"/>
        </w:rPr>
        <w:t xml:space="preserve">. </w:t>
      </w:r>
      <w:r w:rsidRPr="00282CC8">
        <w:rPr>
          <w:rFonts w:ascii="Times New Roman" w:eastAsia="Calibri" w:hAnsi="Times New Roman"/>
          <w:i/>
          <w:color w:val="000000"/>
        </w:rPr>
        <w:t>.</w:t>
      </w:r>
      <w:r w:rsidRPr="00282CC8">
        <w:rPr>
          <w:rFonts w:ascii="Times New Roman" w:hAnsi="Times New Roman"/>
        </w:rPr>
        <w:t xml:space="preserve"> </w:t>
      </w:r>
      <w:r w:rsidR="00282CC8">
        <w:rPr>
          <w:rFonts w:ascii="Times New Roman" w:hAnsi="Times New Roman"/>
        </w:rPr>
        <w:t>Клиент</w:t>
      </w:r>
      <w:r w:rsidR="00282CC8" w:rsidRPr="00282CC8">
        <w:rPr>
          <w:rFonts w:ascii="Times New Roman" w:hAnsi="Times New Roman"/>
        </w:rPr>
        <w:t xml:space="preserve"> </w:t>
      </w:r>
      <w:r w:rsidRPr="00282CC8">
        <w:rPr>
          <w:rFonts w:ascii="Times New Roman" w:hAnsi="Times New Roman"/>
        </w:rPr>
        <w:t>получает Оборудование при обращении в Сервисный Центр или у техника при первичном подключении по адресу первичного подключения.</w:t>
      </w:r>
    </w:p>
    <w:p w14:paraId="7D539443" w14:textId="62D423A7" w:rsidR="00562892" w:rsidRPr="00282CC8" w:rsidRDefault="00562892" w:rsidP="00E1446F">
      <w:pPr>
        <w:pStyle w:val="ac"/>
        <w:widowControl w:val="0"/>
        <w:tabs>
          <w:tab w:val="left" w:pos="0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282CC8">
        <w:rPr>
          <w:rFonts w:ascii="Times New Roman" w:hAnsi="Times New Roman"/>
        </w:rPr>
        <w:t xml:space="preserve">Право собственности на Оборудование возникает у </w:t>
      </w:r>
      <w:r w:rsidR="00282CC8">
        <w:rPr>
          <w:rFonts w:ascii="Times New Roman" w:hAnsi="Times New Roman"/>
        </w:rPr>
        <w:t>Клиента</w:t>
      </w:r>
      <w:r w:rsidRPr="00282CC8">
        <w:rPr>
          <w:rFonts w:ascii="Times New Roman" w:hAnsi="Times New Roman"/>
        </w:rPr>
        <w:t xml:space="preserve">, с момента передачи Оборудования, что подтверждается </w:t>
      </w:r>
      <w:r w:rsidR="00136206" w:rsidRPr="00282CC8">
        <w:rPr>
          <w:rFonts w:ascii="Times New Roman" w:hAnsi="Times New Roman"/>
        </w:rPr>
        <w:t>Актом приема-передачи Оборудования</w:t>
      </w:r>
      <w:r w:rsidRPr="00282CC8">
        <w:rPr>
          <w:rFonts w:ascii="Times New Roman" w:hAnsi="Times New Roman"/>
        </w:rPr>
        <w:t>.</w:t>
      </w:r>
    </w:p>
    <w:p w14:paraId="0A6BB78B" w14:textId="77777777" w:rsidR="00E012A3" w:rsidRPr="00282CC8" w:rsidRDefault="00E012A3" w:rsidP="00E1446F">
      <w:pPr>
        <w:pStyle w:val="ac"/>
        <w:widowControl w:val="0"/>
        <w:tabs>
          <w:tab w:val="left" w:pos="0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</w:rPr>
      </w:pPr>
    </w:p>
    <w:p w14:paraId="616D03DF" w14:textId="77777777" w:rsidR="00A50153" w:rsidRPr="00282CC8" w:rsidRDefault="00A50153" w:rsidP="00E1446F">
      <w:pPr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ПРОЧИЕ УСЛОВИЯ</w:t>
      </w:r>
    </w:p>
    <w:p w14:paraId="2E3A5A94" w14:textId="77777777" w:rsidR="00A50153" w:rsidRPr="00282CC8" w:rsidRDefault="00A50153" w:rsidP="00282CC8">
      <w:pPr>
        <w:spacing w:after="0" w:line="240" w:lineRule="auto"/>
        <w:jc w:val="both"/>
        <w:rPr>
          <w:rFonts w:ascii="Times New Roman" w:hAnsi="Times New Roman"/>
        </w:rPr>
      </w:pPr>
      <w:r w:rsidRPr="00282CC8">
        <w:rPr>
          <w:rFonts w:ascii="Times New Roman" w:hAnsi="Times New Roman"/>
        </w:rPr>
        <w:t>5.1. В случае расхождения между текстом Договора</w:t>
      </w:r>
      <w:r w:rsidR="0090728D" w:rsidRPr="00282CC8">
        <w:rPr>
          <w:rFonts w:ascii="Times New Roman" w:hAnsi="Times New Roman"/>
        </w:rPr>
        <w:t>, Соглашения</w:t>
      </w:r>
      <w:r w:rsidRPr="00282CC8">
        <w:rPr>
          <w:rFonts w:ascii="Times New Roman" w:hAnsi="Times New Roman"/>
        </w:rPr>
        <w:t xml:space="preserve"> и текстом </w:t>
      </w:r>
      <w:r w:rsidR="0090728D" w:rsidRPr="00282CC8">
        <w:rPr>
          <w:rFonts w:ascii="Times New Roman" w:hAnsi="Times New Roman"/>
        </w:rPr>
        <w:t>Публичной оферты</w:t>
      </w:r>
      <w:r w:rsidRPr="00282CC8">
        <w:rPr>
          <w:rFonts w:ascii="Times New Roman" w:hAnsi="Times New Roman"/>
        </w:rPr>
        <w:t xml:space="preserve"> преимущественную силу имеет текст </w:t>
      </w:r>
      <w:r w:rsidR="0090728D" w:rsidRPr="00282CC8">
        <w:rPr>
          <w:rFonts w:ascii="Times New Roman" w:hAnsi="Times New Roman"/>
        </w:rPr>
        <w:t>Публичной оферты</w:t>
      </w:r>
      <w:r w:rsidRPr="00282CC8">
        <w:rPr>
          <w:rFonts w:ascii="Times New Roman" w:hAnsi="Times New Roman"/>
        </w:rPr>
        <w:t xml:space="preserve">. </w:t>
      </w:r>
    </w:p>
    <w:p w14:paraId="0FB1AE12" w14:textId="77777777" w:rsidR="00A50153" w:rsidRPr="00282CC8" w:rsidRDefault="00A50153" w:rsidP="00282CC8">
      <w:pPr>
        <w:pStyle w:val="Default"/>
        <w:jc w:val="both"/>
        <w:rPr>
          <w:sz w:val="22"/>
          <w:szCs w:val="22"/>
        </w:rPr>
      </w:pPr>
      <w:r w:rsidRPr="00282CC8">
        <w:rPr>
          <w:sz w:val="22"/>
          <w:szCs w:val="22"/>
        </w:rPr>
        <w:t xml:space="preserve">5.2.  Соглашение вступает в силу со дня его заключения и действует </w:t>
      </w:r>
      <w:r w:rsidR="0090728D" w:rsidRPr="00282CC8">
        <w:rPr>
          <w:sz w:val="22"/>
          <w:szCs w:val="22"/>
        </w:rPr>
        <w:t>до полного исполнения сторонами своих обязательств</w:t>
      </w:r>
      <w:r w:rsidRPr="00282CC8">
        <w:rPr>
          <w:sz w:val="22"/>
          <w:szCs w:val="22"/>
        </w:rPr>
        <w:t>.</w:t>
      </w:r>
    </w:p>
    <w:p w14:paraId="2E6F94E6" w14:textId="77777777" w:rsidR="00A50153" w:rsidRPr="00282CC8" w:rsidRDefault="00A50153" w:rsidP="00282CC8">
      <w:pPr>
        <w:pStyle w:val="Default"/>
        <w:jc w:val="both"/>
        <w:rPr>
          <w:sz w:val="22"/>
          <w:szCs w:val="22"/>
        </w:rPr>
      </w:pPr>
      <w:r w:rsidRPr="00282CC8">
        <w:rPr>
          <w:sz w:val="22"/>
          <w:szCs w:val="22"/>
        </w:rPr>
        <w:t xml:space="preserve">5.3. Соглашение, заключенное между </w:t>
      </w:r>
      <w:r w:rsidR="00A67EDD" w:rsidRPr="00282CC8">
        <w:rPr>
          <w:sz w:val="22"/>
          <w:szCs w:val="22"/>
        </w:rPr>
        <w:t>Клиент</w:t>
      </w:r>
      <w:r w:rsidRPr="00282CC8">
        <w:rPr>
          <w:sz w:val="22"/>
          <w:szCs w:val="22"/>
        </w:rPr>
        <w:t xml:space="preserve">ом и Оператором </w:t>
      </w:r>
      <w:r w:rsidR="00282CC8">
        <w:rPr>
          <w:sz w:val="22"/>
          <w:szCs w:val="22"/>
        </w:rPr>
        <w:t xml:space="preserve">связи </w:t>
      </w:r>
      <w:r w:rsidRPr="00282CC8">
        <w:rPr>
          <w:sz w:val="22"/>
          <w:szCs w:val="22"/>
        </w:rPr>
        <w:t xml:space="preserve">посредством акцепта настоящей Публичной оферты, представляет собой дополнительное соглашение к Договору и является его неотъемлемой частью. </w:t>
      </w:r>
    </w:p>
    <w:p w14:paraId="09B0036A" w14:textId="77777777" w:rsidR="00A50153" w:rsidRPr="00282CC8" w:rsidRDefault="0055027C" w:rsidP="00E1446F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282CC8">
        <w:rPr>
          <w:sz w:val="22"/>
          <w:szCs w:val="22"/>
        </w:rPr>
        <w:t>5.4</w:t>
      </w:r>
      <w:r w:rsidR="00A50153" w:rsidRPr="00282CC8">
        <w:rPr>
          <w:sz w:val="22"/>
          <w:szCs w:val="22"/>
        </w:rPr>
        <w:t xml:space="preserve">. </w:t>
      </w:r>
      <w:r w:rsidR="00A67EDD" w:rsidRPr="00282CC8">
        <w:rPr>
          <w:sz w:val="22"/>
          <w:szCs w:val="22"/>
        </w:rPr>
        <w:t>Клиент</w:t>
      </w:r>
      <w:r w:rsidR="00A50153" w:rsidRPr="00282CC8">
        <w:rPr>
          <w:sz w:val="22"/>
          <w:szCs w:val="22"/>
        </w:rPr>
        <w:t xml:space="preserve">ы уведомляются об изменении настоящей Публичной оферты через официальный интернет-сайт Оператора связи по адресу www.domru.ru. В случае изменения Публичной оферты действует редакция Публичной оферты, размещенная на интернет-сайте Оператора связи по адресу </w:t>
      </w:r>
      <w:hyperlink r:id="rId10" w:history="1">
        <w:r w:rsidR="00D23F78" w:rsidRPr="00282CC8">
          <w:rPr>
            <w:rStyle w:val="af3"/>
            <w:sz w:val="22"/>
            <w:szCs w:val="22"/>
          </w:rPr>
          <w:t>www.domru.ru</w:t>
        </w:r>
      </w:hyperlink>
      <w:r w:rsidR="00D23F78" w:rsidRPr="00282CC8">
        <w:rPr>
          <w:sz w:val="22"/>
          <w:szCs w:val="22"/>
        </w:rPr>
        <w:t>.</w:t>
      </w:r>
    </w:p>
    <w:p w14:paraId="407FB467" w14:textId="77777777" w:rsidR="005244FC" w:rsidRPr="00282CC8" w:rsidRDefault="005244FC" w:rsidP="00E1446F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</w:p>
    <w:p w14:paraId="7E38A469" w14:textId="77777777" w:rsidR="005E55E9" w:rsidRPr="00282CC8" w:rsidRDefault="005E55E9" w:rsidP="00E1446F">
      <w:pPr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</w:rPr>
      </w:pPr>
      <w:r w:rsidRPr="00282CC8">
        <w:rPr>
          <w:rFonts w:ascii="Times New Roman" w:hAnsi="Times New Roman"/>
          <w:b/>
          <w:bCs/>
        </w:rPr>
        <w:t xml:space="preserve">АДРЕСА И БАНКОВСКИЕ РЕКВИЗИТЫ </w:t>
      </w:r>
      <w:r w:rsidR="000476D2" w:rsidRPr="00282CC8">
        <w:rPr>
          <w:rFonts w:ascii="Times New Roman" w:hAnsi="Times New Roman"/>
          <w:b/>
          <w:bCs/>
        </w:rPr>
        <w:t xml:space="preserve">ОПЕРАТОРА СВЯЗИ </w:t>
      </w:r>
    </w:p>
    <w:p w14:paraId="5E085DE8" w14:textId="77777777" w:rsidR="000F410F" w:rsidRPr="00282CC8" w:rsidRDefault="000F410F" w:rsidP="00E1446F">
      <w:pPr>
        <w:spacing w:after="0" w:line="240" w:lineRule="auto"/>
        <w:ind w:left="360"/>
        <w:rPr>
          <w:rFonts w:ascii="Times New Roman" w:hAnsi="Times New Roman"/>
        </w:rPr>
      </w:pPr>
    </w:p>
    <w:p w14:paraId="0207809A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Барнаул АО «ЭР-Телеком Холдинг»</w:t>
      </w:r>
    </w:p>
    <w:p w14:paraId="74DD35F6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Почтовый адрес: пр. Ленина, 154 а, г. Барнаул, Алтайский край, 656037, Россия</w:t>
      </w:r>
    </w:p>
    <w:p w14:paraId="656C0A0A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Павловский тракт, 247, г. Барнаул, Алтайский край, 656066, Россия</w:t>
      </w:r>
    </w:p>
    <w:p w14:paraId="7CCA1325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(3852) 72 00 17</w:t>
      </w:r>
    </w:p>
    <w:p w14:paraId="6F4D79C2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65380367, ОГРН 1065902028620, ИНН 5902202276, КПП 222543001</w:t>
      </w:r>
    </w:p>
    <w:p w14:paraId="0A45097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Брянск АО «ЭР-Телеком Холдинг»</w:t>
      </w:r>
    </w:p>
    <w:p w14:paraId="15896CD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Почтовый адрес: ул. Костычева, 3, г. Брянск, 241050, Россия</w:t>
      </w:r>
    </w:p>
    <w:p w14:paraId="5421D7BD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Красноармейская, 128, г. Брянск, 241050, Россия</w:t>
      </w:r>
    </w:p>
    <w:p w14:paraId="315E40C2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(4832) 362 382</w:t>
      </w:r>
    </w:p>
    <w:p w14:paraId="07E716D1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91155642, ОГРН 1065902028620, ИНН 5902202276, КПП 325743001</w:t>
      </w:r>
    </w:p>
    <w:p w14:paraId="4762F637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Волгоград АО «ЭР-Телеком Холдинг»</w:t>
      </w:r>
    </w:p>
    <w:p w14:paraId="3A8C6EDA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Двинская, 13-А, г. Волгоград, 400087, Россия</w:t>
      </w:r>
    </w:p>
    <w:p w14:paraId="388576FD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(8442)53 20 70, факс. (8442)53 21 42</w:t>
      </w:r>
    </w:p>
    <w:p w14:paraId="7332A0EC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13723467, ОГРН 1065902028620, ИНН 5902202276, КПП 344443001</w:t>
      </w:r>
    </w:p>
    <w:p w14:paraId="785475D7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Воронеж АО "ЭР-Телеком Холдинг"</w:t>
      </w:r>
    </w:p>
    <w:p w14:paraId="5B39BFE6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пер. Красноармейский, 3а, г. Воронеж, 394006, Россия</w:t>
      </w:r>
    </w:p>
    <w:p w14:paraId="5183D211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Тел:(473)250 90 00</w:t>
      </w:r>
    </w:p>
    <w:p w14:paraId="491EA526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lastRenderedPageBreak/>
        <w:t>ОКПО 65649355, ОГРН 1065902028620, ИНН 5902202276, КПП 366243001</w:t>
      </w:r>
    </w:p>
    <w:p w14:paraId="37B28DE1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Екатеринбург АО "ЭР-Телеком Холдинг"</w:t>
      </w:r>
    </w:p>
    <w:p w14:paraId="57F9B9DE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620144, г. Екатеринбург, ул. Авиационная, д. 14, Россия</w:t>
      </w:r>
    </w:p>
    <w:p w14:paraId="225C5E47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(343) 239 40 00, факс (343)2 39 40 02</w:t>
      </w:r>
    </w:p>
    <w:p w14:paraId="4C99A175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69035472, ОГРН 1065902028620, ИНН 5902202276, КПП 667243001</w:t>
      </w:r>
    </w:p>
    <w:p w14:paraId="3CD3F346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Ижевск АО «ЭР-Телеком Холдинг»</w:t>
      </w:r>
    </w:p>
    <w:p w14:paraId="2A28A23E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Почтовый адрес: а/я 1715, г. Ижевск, 426054, Россия</w:t>
      </w:r>
    </w:p>
    <w:p w14:paraId="73E4E7E2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Молодежная, 111, г. Ижевск,. 426073, Россия</w:t>
      </w:r>
    </w:p>
    <w:p w14:paraId="2FA0AE42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Тел/факс. (3412) 91 14 04</w:t>
      </w:r>
    </w:p>
    <w:p w14:paraId="4249D5D8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79967662, ОГРН 1065902028620, ИНН 5902202276, КПП 183443001</w:t>
      </w:r>
    </w:p>
    <w:p w14:paraId="259D9E54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Иркутск АО "ЭР-Телеком Холдинг"</w:t>
      </w:r>
    </w:p>
    <w:p w14:paraId="2ACFD4B5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Почтовый адрес: а/я 49, г. Иркутск, 664056, Россия</w:t>
      </w:r>
    </w:p>
    <w:p w14:paraId="021FF594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Култукская, 13, г. Иркутск, 664009, Россия,</w:t>
      </w:r>
    </w:p>
    <w:p w14:paraId="1F1CEFB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 (3952) 48 34 27,</w:t>
      </w:r>
    </w:p>
    <w:p w14:paraId="34259EEC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90997072, ОГРН 1065902028620, ИНН 5902202276, КПП 384943001</w:t>
      </w:r>
    </w:p>
    <w:p w14:paraId="224E80E1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Йошкар-Ола АО «ЭР-Телеком Холдинг»</w:t>
      </w:r>
    </w:p>
    <w:p w14:paraId="38B2F39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70-летия Вооруженных сил СССР, д.20, Йошкар-Ола, Республика</w:t>
      </w:r>
    </w:p>
    <w:p w14:paraId="4438602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Марий Эл, 424006, Россия</w:t>
      </w:r>
    </w:p>
    <w:p w14:paraId="41CE29D0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(8362) 30 41 01, факс (8362) 30 41 00</w:t>
      </w:r>
    </w:p>
    <w:p w14:paraId="1D26E263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 xml:space="preserve">ОКПО 93969892, ОГРН 1065902028620, ИНН 5902202276, КПП 121543001 </w:t>
      </w:r>
    </w:p>
    <w:p w14:paraId="77C7B0ED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Казань АО «ЭР-Телеком Холдинг»</w:t>
      </w:r>
    </w:p>
    <w:p w14:paraId="42DB6072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420073, Республика Татарстан, г.Казань, ул. Аделя Кутуя, д.82, Россия.</w:t>
      </w:r>
    </w:p>
    <w:p w14:paraId="750FC210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Тел./факс:(843)211 00 11</w:t>
      </w:r>
    </w:p>
    <w:p w14:paraId="7894D90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93969892, ОГРН 1065902028620, ИНН 5902202276, КПП 166043001</w:t>
      </w:r>
    </w:p>
    <w:p w14:paraId="0157774E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Киров АО «ЭР-Телеком Холдинг»</w:t>
      </w:r>
    </w:p>
    <w:p w14:paraId="1388AC01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ул.Герцена, 1, г.Киров, 610998, Россия</w:t>
      </w:r>
    </w:p>
    <w:p w14:paraId="7D3B4C79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Тел/факс. (8332)71 35 35</w:t>
      </w:r>
    </w:p>
    <w:p w14:paraId="66F1A671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93229801, ОГРН 1065902028620, ИНН 5902202276, КПП 434543001</w:t>
      </w:r>
    </w:p>
    <w:p w14:paraId="5F8B359C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Красноярск АО «ЭР-Телеком Холдинг»</w:t>
      </w:r>
    </w:p>
    <w:p w14:paraId="7A948579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Почтовый адрес: 660049, г. Красноярск, пр. Мира, д. 19, стр. 1, 3 этаж</w:t>
      </w:r>
    </w:p>
    <w:p w14:paraId="2ED17110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Телевизорная, д. 1, стр. 9, г.Красноярск, 660028, Россия</w:t>
      </w:r>
    </w:p>
    <w:p w14:paraId="33EB4143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Тел./факс:(391)216 3 216</w:t>
      </w:r>
    </w:p>
    <w:p w14:paraId="633387FF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93969892, ОГРН 1065902028620, ИНН 5902202276, КПП 246343001</w:t>
      </w:r>
    </w:p>
    <w:p w14:paraId="4AF5279D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Краснодар АО «ЭР-Телеком Холдинг»</w:t>
      </w:r>
    </w:p>
    <w:p w14:paraId="39FD940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350049, г. Краснодар, ул. Аэродромная, д.33. тел. Тех. Поддержка</w:t>
      </w:r>
    </w:p>
    <w:p w14:paraId="502533F3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8 800 333 7000</w:t>
      </w:r>
    </w:p>
    <w:p w14:paraId="3E46D5D5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ИНН 5902202276</w:t>
      </w:r>
    </w:p>
    <w:p w14:paraId="3E861D14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Курган АО «ЭР-Телеком Холдинг»</w:t>
      </w:r>
    </w:p>
    <w:p w14:paraId="3A1653C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Свердлова, 24 а, г. Курган, 640003, Россия</w:t>
      </w:r>
    </w:p>
    <w:p w14:paraId="05997030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 (3522) 22 23 33, факс (3522) 22 34 02</w:t>
      </w:r>
    </w:p>
    <w:p w14:paraId="6A7181F4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69344368, ОГРН 1065902028620, ИНН 5902202276, КПП 450143001</w:t>
      </w:r>
    </w:p>
    <w:p w14:paraId="1F936767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Курск АО «ЭР-Телеком Холдинг»</w:t>
      </w:r>
    </w:p>
    <w:p w14:paraId="74F29442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: ул.Ленина, 60, г.Курск, 305000, Россия</w:t>
      </w:r>
    </w:p>
    <w:p w14:paraId="192EB0E0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(4712)25-25-90</w:t>
      </w:r>
    </w:p>
    <w:p w14:paraId="2F442F75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30860160, ОГРН 1065902028620, ИНН 5902202276, КПП 463243001</w:t>
      </w:r>
    </w:p>
    <w:p w14:paraId="65DD6A2D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Липецк АО "ЭР-Телеком Холдинг"</w:t>
      </w:r>
    </w:p>
    <w:p w14:paraId="7A3F35E8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пер. Кузнечный, 20, г. Липецк, 398050, Россия</w:t>
      </w:r>
    </w:p>
    <w:p w14:paraId="66040542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Тел./факс: (4742) 555-005, факс-(4742)555-090.</w:t>
      </w:r>
    </w:p>
    <w:p w14:paraId="434A981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65683843, ОГРН 1065902028620, ИНН 5902202276, КПП 482443003</w:t>
      </w:r>
    </w:p>
    <w:p w14:paraId="1FBA2990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Магнитогорск АО "ЭР-Телеком Холдинг"</w:t>
      </w:r>
    </w:p>
    <w:p w14:paraId="43D9466A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Труда, 42А, стр. 1, Магнитогорск, Челябинская область, 455000, Россия</w:t>
      </w:r>
    </w:p>
    <w:p w14:paraId="016F26D4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Россия Тел/факс. (3519) 58 22 22</w:t>
      </w:r>
    </w:p>
    <w:p w14:paraId="20315016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68687155, ОГРН 1065902028620, ИНН 5902202276, КПП 745643001</w:t>
      </w:r>
    </w:p>
    <w:p w14:paraId="1EDA10E5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Москва АО "ЭР-Телеком Холдинг"</w:t>
      </w:r>
    </w:p>
    <w:p w14:paraId="2EC6E950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8 марта, 12, г. Москва, 127083, Россия</w:t>
      </w:r>
    </w:p>
    <w:p w14:paraId="1FF1622A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Тел: (495) 51 40 207</w:t>
      </w:r>
    </w:p>
    <w:p w14:paraId="0A4FBB04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20082112, ОГРН 1065902028620, ИНН 5902202276, КПП 590501001</w:t>
      </w:r>
    </w:p>
    <w:p w14:paraId="2FC64ACE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Набережные Челны АО «ЭР-Телеком Холдинг»</w:t>
      </w:r>
    </w:p>
    <w:p w14:paraId="65308176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423831, Республика Татарстан, г.Набережные Челны, пр. Сююмбике, 29,</w:t>
      </w:r>
    </w:p>
    <w:p w14:paraId="10E36C0A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lastRenderedPageBreak/>
        <w:t>Россия</w:t>
      </w:r>
    </w:p>
    <w:p w14:paraId="7FB48775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Тел/факс. (8552) 45 10 01</w:t>
      </w:r>
    </w:p>
    <w:p w14:paraId="4BBD8CD0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93969892, ОГРН 1065902028620, ИНН 5902202276, КПП 165043001</w:t>
      </w:r>
    </w:p>
    <w:p w14:paraId="41CFE466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Нижний Новгород АО «ЭР-Телеком Холдинг»</w:t>
      </w:r>
    </w:p>
    <w:p w14:paraId="5F79F8EA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603116, г. Н. Новгород, ул. Московское шоссе, 37 «А» .</w:t>
      </w:r>
    </w:p>
    <w:p w14:paraId="654F1D5F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(831) 215-78-01, факс (831) 217 79 01</w:t>
      </w:r>
    </w:p>
    <w:p w14:paraId="2726A2B9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82371803, ОГРН 1065902028620, ИНН 5902202276, КПП 525743001</w:t>
      </w:r>
    </w:p>
    <w:p w14:paraId="103D6B8D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 xml:space="preserve">Филиал в г. Омск АО «ЭР-Телеком Холдинг» </w:t>
      </w:r>
    </w:p>
    <w:p w14:paraId="1F53B99F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Фрунзе, 40 Б, г. Омск, 644043, Россия</w:t>
      </w:r>
    </w:p>
    <w:p w14:paraId="6A04C17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(3812) 90 66 88, факс (3812) 90 55 99</w:t>
      </w:r>
    </w:p>
    <w:p w14:paraId="537F78C7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94727955, ОГРН 1065902028620,.ИНН 5902202276, КПП 550443001</w:t>
      </w:r>
    </w:p>
    <w:p w14:paraId="5C49561D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Оренбург АО «ЭР-Телеком Холдинг»</w:t>
      </w:r>
    </w:p>
    <w:p w14:paraId="04797EFD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ул, Краснознаменная, д. 56, Оренбург, 460024, Россия</w:t>
      </w:r>
    </w:p>
    <w:p w14:paraId="44096B54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Тел./факс (3532) 45 25 25</w:t>
      </w:r>
    </w:p>
    <w:p w14:paraId="386750EE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68248711, ОГРН 1065902028620, ИНН 5902202276, КПП 560943001</w:t>
      </w:r>
    </w:p>
    <w:p w14:paraId="6E988503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Пенза АО «ЭР-Телеком Холдинг»</w:t>
      </w:r>
    </w:p>
    <w:p w14:paraId="6C33BA06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Почтовый адрес: ул. Революционная, 71, г. Пенза, 440000, Россия</w:t>
      </w:r>
    </w:p>
    <w:p w14:paraId="177474CA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Красная, 49, г. Пенза, 440026, Россия</w:t>
      </w:r>
    </w:p>
    <w:p w14:paraId="69B11F8E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Тел./факс (8412) 23 63 40</w:t>
      </w:r>
    </w:p>
    <w:p w14:paraId="4B1470F0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68369797, ОГРН 1065902028620, ИНН 5902202276, КПП 583443002</w:t>
      </w:r>
    </w:p>
    <w:p w14:paraId="6A3D85A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Пермь АО «ЭР-Телеком Холдинг»</w:t>
      </w:r>
    </w:p>
    <w:p w14:paraId="553DF332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шоссе Космонавтов, 111, к.10, 614066, Россия</w:t>
      </w:r>
    </w:p>
    <w:p w14:paraId="44A7AB97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Тел./факс (342) 2 195 195</w:t>
      </w:r>
    </w:p>
    <w:p w14:paraId="6F6EA54E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06285854, ОГРН 1065902028620, ИНН 5902202276, КПП 590543001</w:t>
      </w:r>
    </w:p>
    <w:p w14:paraId="02C89F4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Ростов-на-Дону АО «ЭР-Телеком Холдинг»</w:t>
      </w:r>
    </w:p>
    <w:p w14:paraId="6593C0C2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344000, Ростовская область, город Ростов-на-Дону, ул. Красноармейская,</w:t>
      </w:r>
    </w:p>
    <w:p w14:paraId="7056BB60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д.123, Россия</w:t>
      </w:r>
    </w:p>
    <w:p w14:paraId="4A5F4E1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(863)307 50 07, факс (863) 307 50 14</w:t>
      </w:r>
    </w:p>
    <w:p w14:paraId="454441F1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93969892, ОГРН 1065902028620, ИНН 5902202276, КПП 616343001</w:t>
      </w:r>
    </w:p>
    <w:p w14:paraId="66A2961C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Рязань АО «ЭР-Телеком Холдинг»</w:t>
      </w:r>
    </w:p>
    <w:p w14:paraId="0665AF08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Высоковольтная, 13, г. Рязань, 390026, Россия</w:t>
      </w:r>
    </w:p>
    <w:p w14:paraId="05F866E1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(4912) 515 000, факс (4912) 515 006</w:t>
      </w:r>
    </w:p>
    <w:p w14:paraId="258F7638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67236806, ОГРН 1065902028620, ИНН 5902202276, КПП 623043001</w:t>
      </w:r>
    </w:p>
    <w:p w14:paraId="0BB709D4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Самара АО «ЭР-Телеком Холдинг»</w:t>
      </w:r>
    </w:p>
    <w:p w14:paraId="0800C86F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Партизанская, 86, г. Самара, 443070, Россия</w:t>
      </w:r>
    </w:p>
    <w:p w14:paraId="21160991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(846) 202 88 00, факс (846) 202 88 15</w:t>
      </w:r>
    </w:p>
    <w:p w14:paraId="6579BED7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69060257, ОГРН 1065902028620, ИНН 5902202276, КПП 631143001</w:t>
      </w:r>
    </w:p>
    <w:p w14:paraId="0A9B1CA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Саратов АО "ЭР-Телеком Холдинг"</w:t>
      </w:r>
    </w:p>
    <w:p w14:paraId="7BA7886F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410012, Саратовская область, г. Саратов, Рабочая, 145а</w:t>
      </w:r>
    </w:p>
    <w:p w14:paraId="652A12FE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Тел.:(8452)65 01 28; факс (8452) 24 77 78</w:t>
      </w:r>
    </w:p>
    <w:p w14:paraId="1A27801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65825935, ОГРН 1065902028620, ИНН 5902202276, КПП 645543001</w:t>
      </w:r>
    </w:p>
    <w:p w14:paraId="786A3983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Тверь АО «ЭР-Телеком Холдинг»</w:t>
      </w:r>
    </w:p>
    <w:p w14:paraId="1E2D4F27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170001, Тверская область, город Тверь, пр. Калинина, 17.</w:t>
      </w:r>
    </w:p>
    <w:p w14:paraId="4B4248AF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Тел.(4822) 73 40 10, факс (4822) 73-43-44</w:t>
      </w:r>
    </w:p>
    <w:p w14:paraId="48EB4049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91934688, ОГРН 1065902028620, ИНН 5902202276, КПП 695043001</w:t>
      </w:r>
    </w:p>
    <w:p w14:paraId="040DFAC7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Томск АО "ЭР-Телеком Холдинг"</w:t>
      </w:r>
    </w:p>
    <w:p w14:paraId="275A57FF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Кирова, 51 а, стр 5, г. Томск, 634041, Россия</w:t>
      </w:r>
    </w:p>
    <w:p w14:paraId="4FEE91DA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(3822)995 000, факс (3822) 995009</w:t>
      </w:r>
    </w:p>
    <w:p w14:paraId="0E5E253A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90303106, ОГРН 1065902028620, ИНН 5902202276, КПП 701743001</w:t>
      </w:r>
    </w:p>
    <w:p w14:paraId="4CC6CB0E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Тула АО «ЭР-Телеком Холдинг»</w:t>
      </w:r>
    </w:p>
    <w:p w14:paraId="0168BFA4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 xml:space="preserve">Почтовый адрес: ул. Вересаева, 1, г. Тула, 300041, Россия </w:t>
      </w:r>
    </w:p>
    <w:p w14:paraId="2A8CAB1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300041, г .Тула, ул. Советская, 59, Россия</w:t>
      </w:r>
    </w:p>
    <w:p w14:paraId="718CEAF2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Тел/факс. (4872) 57 00 01</w:t>
      </w:r>
    </w:p>
    <w:p w14:paraId="461E3DD6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69956338, ОГРН 1065902028620, ИНН 5902202276, КПП 710343001</w:t>
      </w:r>
    </w:p>
    <w:p w14:paraId="11371CFA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Тюмень АО «ЭР-Телеком Холдинг»</w:t>
      </w:r>
    </w:p>
    <w:p w14:paraId="0A5F5B52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Почтовый адрес: ул. Республики, 164, стр.2, г. Тюмень, 625035, Россия</w:t>
      </w:r>
    </w:p>
    <w:p w14:paraId="073F0A9F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Пермякова, 7/1, г. Тюмень, 625013, Россия</w:t>
      </w:r>
    </w:p>
    <w:p w14:paraId="18872139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Тел:(3452)51 52 53, факс (3452) 51 40 33</w:t>
      </w:r>
    </w:p>
    <w:p w14:paraId="131248AC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79548770, ОГРН 1065902028620, ИНН 5902202276, КПП 720343001</w:t>
      </w:r>
    </w:p>
    <w:p w14:paraId="3F7AB478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lastRenderedPageBreak/>
        <w:t>Филиал в г. Ульяновск АО «ЭР-Телеком Холдинг»</w:t>
      </w:r>
    </w:p>
    <w:p w14:paraId="616A2C18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Почтовый адрес: 432003, г. Ульяновск, ул. Радищева, д.39, Россия</w:t>
      </w:r>
    </w:p>
    <w:p w14:paraId="412A8004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432063, Ульяновская область, г. Ульяновск, 1 переулок Мира, д. 2, Россия</w:t>
      </w:r>
    </w:p>
    <w:p w14:paraId="167DF77E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Тел\факс (8422) 30 30 00, 30 33 30</w:t>
      </w:r>
    </w:p>
    <w:p w14:paraId="798C4EAC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87780593, ОГРН 1065902028620, ИНН 5902202276, КПП 732543001</w:t>
      </w:r>
    </w:p>
    <w:p w14:paraId="16B31BA4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  <w:b/>
        </w:rPr>
        <w:t>Филиал в г. Уфа АО «ЭР-Телеком Холдинг</w:t>
      </w:r>
      <w:r w:rsidRPr="00282CC8">
        <w:rPr>
          <w:rFonts w:ascii="Times New Roman" w:hAnsi="Times New Roman"/>
        </w:rPr>
        <w:t>»</w:t>
      </w:r>
    </w:p>
    <w:p w14:paraId="70381F7E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ул. Комсомольская 1/1, г. Уфа, Республика Башкортостан, 450001, Россия</w:t>
      </w:r>
    </w:p>
    <w:p w14:paraId="341D1877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(347) 225 04 62</w:t>
      </w:r>
    </w:p>
    <w:p w14:paraId="5B405217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67842033, ОГРН 1065902028620, ИНН 5902202276, КПП 027843001</w:t>
      </w:r>
    </w:p>
    <w:p w14:paraId="2E838DC2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Чебоксары АО «ЭР-Телеком Холдинг»</w:t>
      </w:r>
    </w:p>
    <w:p w14:paraId="07E20D6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пр. М.Горького, 16, г. Чебоксары, Республика Чувашия, 428001, Россия</w:t>
      </w:r>
    </w:p>
    <w:p w14:paraId="06296F5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(8352) 56 55 00, факс (8352) 55-72-11</w:t>
      </w:r>
    </w:p>
    <w:p w14:paraId="7EA1B359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65679238, ОГРН 1065902028620, ИНН 5902202276, КПП 213043001</w:t>
      </w:r>
    </w:p>
    <w:p w14:paraId="1C6A4D81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Челябинск АО «ЭР-Телеком Холдинг»</w:t>
      </w:r>
    </w:p>
    <w:p w14:paraId="352BFE31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454080, г. Челябинск, ул. Лесопарковая, дом 6.</w:t>
      </w:r>
    </w:p>
    <w:p w14:paraId="73C37DB5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Тел./факс:(351) 217 55 55</w:t>
      </w:r>
    </w:p>
    <w:p w14:paraId="2DBA75C7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68633797, ОГРН 1065902028620, ИНН 5902202276, КПП 744843001</w:t>
      </w:r>
    </w:p>
    <w:p w14:paraId="654511DB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  <w:b/>
        </w:rPr>
      </w:pPr>
      <w:r w:rsidRPr="00282CC8">
        <w:rPr>
          <w:rFonts w:ascii="Times New Roman" w:hAnsi="Times New Roman"/>
          <w:b/>
        </w:rPr>
        <w:t>Филиал в г. Ярославль АО "ЭР-Телеком Холдинг"</w:t>
      </w:r>
    </w:p>
    <w:p w14:paraId="25CAF21A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Местонахождение филиала: 150049, Ярославская область, г. Ярославль, ул. Свободы, д. 91, Россия</w:t>
      </w:r>
    </w:p>
    <w:p w14:paraId="75B6865D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Тел. (4852) 28 31 00, факс (4852) 28 31 50</w:t>
      </w:r>
    </w:p>
    <w:p w14:paraId="764DA374" w14:textId="77777777" w:rsidR="002F4BF6" w:rsidRPr="00282CC8" w:rsidRDefault="002F4BF6" w:rsidP="00E1446F">
      <w:pPr>
        <w:spacing w:after="0" w:line="240" w:lineRule="auto"/>
        <w:rPr>
          <w:rFonts w:ascii="Times New Roman" w:hAnsi="Times New Roman"/>
        </w:rPr>
      </w:pPr>
      <w:r w:rsidRPr="00282CC8">
        <w:rPr>
          <w:rFonts w:ascii="Times New Roman" w:hAnsi="Times New Roman"/>
        </w:rPr>
        <w:t>ОКПО 68426213, ОГРН 1065902028620, ИНН 5902202276, КПП 760443001</w:t>
      </w:r>
    </w:p>
    <w:p w14:paraId="1B849B25" w14:textId="77777777" w:rsidR="00B73D24" w:rsidRPr="00282CC8" w:rsidRDefault="00B73D24" w:rsidP="00E1446F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sectPr w:rsidR="00B73D24" w:rsidRPr="00282CC8" w:rsidSect="00BC6967">
      <w:footerReference w:type="default" r:id="rId11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ovalchuk.miu" w:date="2020-05-26T17:01:00Z" w:initials="k">
    <w:p w14:paraId="4FAFDFEF" w14:textId="77777777" w:rsidR="00A72A21" w:rsidRDefault="00A72A21">
      <w:pPr>
        <w:pStyle w:val="ae"/>
      </w:pPr>
      <w:r>
        <w:rPr>
          <w:rStyle w:val="af"/>
        </w:rPr>
        <w:annotationRef/>
      </w:r>
      <w:r>
        <w:t>добавь в терминологию</w:t>
      </w:r>
      <w:r w:rsidR="00CD6688">
        <w:t xml:space="preserve"> </w:t>
      </w:r>
    </w:p>
  </w:comment>
  <w:comment w:id="1" w:author="Попова Валентина Александровна" w:date="2020-05-26T17:25:00Z" w:initials="ПВА">
    <w:p w14:paraId="292EACD7" w14:textId="77777777" w:rsidR="00A7283F" w:rsidRDefault="00A7283F">
      <w:pPr>
        <w:pStyle w:val="ae"/>
      </w:pPr>
      <w:r>
        <w:rPr>
          <w:rStyle w:val="af"/>
        </w:rPr>
        <w:annotationRef/>
      </w:r>
      <w:r>
        <w:t>добавила</w:t>
      </w:r>
    </w:p>
  </w:comment>
  <w:comment w:id="3" w:author="kovalchuk.miu" w:date="2020-04-28T13:44:00Z" w:initials="k">
    <w:p w14:paraId="7EA985D9" w14:textId="77777777" w:rsidR="00A7283F" w:rsidRDefault="00A7283F">
      <w:r>
        <w:annotationRef/>
      </w:r>
      <w:r>
        <w:t>давай начальный срок оставим какой он и был для понимания того, что акция распространяется на клиентов, которые приставку приобрели например 20 марта</w:t>
      </w:r>
    </w:p>
  </w:comment>
  <w:comment w:id="9" w:author="Попова Валентина Александровна" w:date="2020-05-26T17:28:00Z" w:initials="ПВА">
    <w:p w14:paraId="04F122F0" w14:textId="77777777" w:rsidR="00A7283F" w:rsidRDefault="00A7283F" w:rsidP="00A7283F">
      <w:pPr>
        <w:pStyle w:val="ae"/>
      </w:pPr>
      <w:r>
        <w:rPr>
          <w:rStyle w:val="af"/>
        </w:rPr>
        <w:annotationRef/>
      </w:r>
      <w:r>
        <w:t>добавила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AFDFEF" w15:done="0"/>
  <w15:commentEx w15:paraId="292EACD7" w15:done="0"/>
  <w15:commentEx w15:paraId="7EA985D9" w15:done="0"/>
  <w15:commentEx w15:paraId="04F122F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B0406" w14:textId="77777777" w:rsidR="004D23F4" w:rsidRDefault="004D23F4">
      <w:r>
        <w:separator/>
      </w:r>
    </w:p>
  </w:endnote>
  <w:endnote w:type="continuationSeparator" w:id="0">
    <w:p w14:paraId="7893EACF" w14:textId="77777777" w:rsidR="004D23F4" w:rsidRDefault="004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1B31F" w14:textId="3AD5785E" w:rsidR="00FB5603" w:rsidRPr="002955E7" w:rsidRDefault="00B57BDF" w:rsidP="0065403E">
    <w:pPr>
      <w:pStyle w:val="a5"/>
      <w:spacing w:line="240" w:lineRule="auto"/>
      <w:jc w:val="right"/>
      <w:rPr>
        <w:i/>
      </w:rPr>
    </w:pPr>
    <w:r w:rsidRPr="002955E7">
      <w:rPr>
        <w:i/>
      </w:rPr>
      <w:fldChar w:fldCharType="begin"/>
    </w:r>
    <w:r w:rsidR="00FB5603" w:rsidRPr="002955E7">
      <w:rPr>
        <w:i/>
      </w:rPr>
      <w:instrText xml:space="preserve"> PAGE   \* MERGEFORMAT </w:instrText>
    </w:r>
    <w:r w:rsidRPr="002955E7">
      <w:rPr>
        <w:i/>
      </w:rPr>
      <w:fldChar w:fldCharType="separate"/>
    </w:r>
    <w:r w:rsidR="00E1446F">
      <w:rPr>
        <w:i/>
        <w:noProof/>
      </w:rPr>
      <w:t>5</w:t>
    </w:r>
    <w:r w:rsidRPr="002955E7">
      <w:rPr>
        <w:i/>
      </w:rPr>
      <w:fldChar w:fldCharType="end"/>
    </w:r>
    <w:r w:rsidR="00FB5603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BFA0C" w14:textId="77777777" w:rsidR="004D23F4" w:rsidRDefault="004D23F4">
      <w:r>
        <w:separator/>
      </w:r>
    </w:p>
  </w:footnote>
  <w:footnote w:type="continuationSeparator" w:id="0">
    <w:p w14:paraId="416D6481" w14:textId="77777777" w:rsidR="004D23F4" w:rsidRDefault="004D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5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5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5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5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5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5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5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5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5"/>
        <w:u w:val="none"/>
      </w:rPr>
    </w:lvl>
  </w:abstractNum>
  <w:abstractNum w:abstractNumId="1" w15:restartNumberingAfterBreak="0">
    <w:nsid w:val="00F15CC5"/>
    <w:multiLevelType w:val="multilevel"/>
    <w:tmpl w:val="AC782C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 w15:restartNumberingAfterBreak="0">
    <w:nsid w:val="02774536"/>
    <w:multiLevelType w:val="multilevel"/>
    <w:tmpl w:val="F67A3F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0BA44D60"/>
    <w:multiLevelType w:val="multilevel"/>
    <w:tmpl w:val="DCBE14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0E6B5D77"/>
    <w:multiLevelType w:val="multilevel"/>
    <w:tmpl w:val="32C28D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5" w15:restartNumberingAfterBreak="0">
    <w:nsid w:val="0F206A3D"/>
    <w:multiLevelType w:val="multilevel"/>
    <w:tmpl w:val="0BD2B4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13584D4E"/>
    <w:multiLevelType w:val="multilevel"/>
    <w:tmpl w:val="6254A0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15187610"/>
    <w:multiLevelType w:val="multilevel"/>
    <w:tmpl w:val="960CF37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8" w15:restartNumberingAfterBreak="0">
    <w:nsid w:val="16707958"/>
    <w:multiLevelType w:val="multilevel"/>
    <w:tmpl w:val="A642D3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9" w15:restartNumberingAfterBreak="0">
    <w:nsid w:val="16F20502"/>
    <w:multiLevelType w:val="multilevel"/>
    <w:tmpl w:val="47C26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0" w15:restartNumberingAfterBreak="0">
    <w:nsid w:val="18412891"/>
    <w:multiLevelType w:val="hybridMultilevel"/>
    <w:tmpl w:val="A120E59A"/>
    <w:lvl w:ilvl="0" w:tplc="D48EC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4C588D"/>
    <w:multiLevelType w:val="multilevel"/>
    <w:tmpl w:val="75548AD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2" w15:restartNumberingAfterBreak="0">
    <w:nsid w:val="23C201CB"/>
    <w:multiLevelType w:val="multilevel"/>
    <w:tmpl w:val="44A87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28323407"/>
    <w:multiLevelType w:val="multilevel"/>
    <w:tmpl w:val="7D8C08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2A2222C0"/>
    <w:multiLevelType w:val="multilevel"/>
    <w:tmpl w:val="2DD49C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5" w15:restartNumberingAfterBreak="0">
    <w:nsid w:val="2B760BB8"/>
    <w:multiLevelType w:val="hybridMultilevel"/>
    <w:tmpl w:val="7032A5E6"/>
    <w:lvl w:ilvl="0" w:tplc="DA4AE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B40912"/>
    <w:multiLevelType w:val="multilevel"/>
    <w:tmpl w:val="70BEB61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7" w15:restartNumberingAfterBreak="0">
    <w:nsid w:val="3BCD76EB"/>
    <w:multiLevelType w:val="multilevel"/>
    <w:tmpl w:val="C9E868F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8" w15:restartNumberingAfterBreak="0">
    <w:nsid w:val="3C815EEF"/>
    <w:multiLevelType w:val="multilevel"/>
    <w:tmpl w:val="74C425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9" w15:restartNumberingAfterBreak="0">
    <w:nsid w:val="3D0B1322"/>
    <w:multiLevelType w:val="multilevel"/>
    <w:tmpl w:val="8E84C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40541F86"/>
    <w:multiLevelType w:val="hybridMultilevel"/>
    <w:tmpl w:val="1040C8B8"/>
    <w:lvl w:ilvl="0" w:tplc="D48EC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C2B"/>
    <w:multiLevelType w:val="multilevel"/>
    <w:tmpl w:val="278A41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2" w15:restartNumberingAfterBreak="0">
    <w:nsid w:val="45AB7503"/>
    <w:multiLevelType w:val="hybridMultilevel"/>
    <w:tmpl w:val="EFC6379C"/>
    <w:lvl w:ilvl="0" w:tplc="D48EC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E04B27"/>
    <w:multiLevelType w:val="multilevel"/>
    <w:tmpl w:val="E13A0A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4" w15:restartNumberingAfterBreak="0">
    <w:nsid w:val="481758A6"/>
    <w:multiLevelType w:val="multilevel"/>
    <w:tmpl w:val="08B8B4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5" w15:restartNumberingAfterBreak="0">
    <w:nsid w:val="497D7D8B"/>
    <w:multiLevelType w:val="multilevel"/>
    <w:tmpl w:val="357659A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6" w15:restartNumberingAfterBreak="0">
    <w:nsid w:val="49CE1597"/>
    <w:multiLevelType w:val="multilevel"/>
    <w:tmpl w:val="ECDC3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7" w15:restartNumberingAfterBreak="0">
    <w:nsid w:val="4A573C7C"/>
    <w:multiLevelType w:val="multilevel"/>
    <w:tmpl w:val="1D20BA9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28" w15:restartNumberingAfterBreak="0">
    <w:nsid w:val="4C146DF3"/>
    <w:multiLevelType w:val="multilevel"/>
    <w:tmpl w:val="E560401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9" w15:restartNumberingAfterBreak="0">
    <w:nsid w:val="4F303185"/>
    <w:multiLevelType w:val="multilevel"/>
    <w:tmpl w:val="252A2A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0" w15:restartNumberingAfterBreak="0">
    <w:nsid w:val="4FAF3273"/>
    <w:multiLevelType w:val="multilevel"/>
    <w:tmpl w:val="25548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1" w15:restartNumberingAfterBreak="0">
    <w:nsid w:val="52BF2FED"/>
    <w:multiLevelType w:val="hybridMultilevel"/>
    <w:tmpl w:val="40905F78"/>
    <w:lvl w:ilvl="0" w:tplc="3AB46D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E50719"/>
    <w:multiLevelType w:val="multilevel"/>
    <w:tmpl w:val="564890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3" w15:restartNumberingAfterBreak="0">
    <w:nsid w:val="59F42D88"/>
    <w:multiLevelType w:val="multilevel"/>
    <w:tmpl w:val="017AEA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4" w15:restartNumberingAfterBreak="0">
    <w:nsid w:val="5BF916BA"/>
    <w:multiLevelType w:val="multilevel"/>
    <w:tmpl w:val="51360B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5" w15:restartNumberingAfterBreak="0">
    <w:nsid w:val="5BFF022A"/>
    <w:multiLevelType w:val="multilevel"/>
    <w:tmpl w:val="D084D3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6" w15:restartNumberingAfterBreak="0">
    <w:nsid w:val="5E425D04"/>
    <w:multiLevelType w:val="multilevel"/>
    <w:tmpl w:val="5F7684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7" w15:restartNumberingAfterBreak="0">
    <w:nsid w:val="63E92702"/>
    <w:multiLevelType w:val="multilevel"/>
    <w:tmpl w:val="B27235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8" w15:restartNumberingAfterBreak="0">
    <w:nsid w:val="64F136BB"/>
    <w:multiLevelType w:val="multilevel"/>
    <w:tmpl w:val="C23291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9" w15:restartNumberingAfterBreak="0">
    <w:nsid w:val="65C912E9"/>
    <w:multiLevelType w:val="hybridMultilevel"/>
    <w:tmpl w:val="1AEE9B8C"/>
    <w:lvl w:ilvl="0" w:tplc="D35E4F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89D2ACF"/>
    <w:multiLevelType w:val="multilevel"/>
    <w:tmpl w:val="083A0A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41" w15:restartNumberingAfterBreak="0">
    <w:nsid w:val="6AFE5E1B"/>
    <w:multiLevelType w:val="multilevel"/>
    <w:tmpl w:val="01BA89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52" w:hanging="1800"/>
      </w:pPr>
      <w:rPr>
        <w:rFonts w:hint="default"/>
      </w:rPr>
    </w:lvl>
  </w:abstractNum>
  <w:abstractNum w:abstractNumId="42" w15:restartNumberingAfterBreak="0">
    <w:nsid w:val="6BD770F8"/>
    <w:multiLevelType w:val="hybridMultilevel"/>
    <w:tmpl w:val="583C663C"/>
    <w:lvl w:ilvl="0" w:tplc="01928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A3356"/>
    <w:multiLevelType w:val="multilevel"/>
    <w:tmpl w:val="764A5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  <w:sz w:val="24"/>
      </w:rPr>
    </w:lvl>
  </w:abstractNum>
  <w:abstractNum w:abstractNumId="44" w15:restartNumberingAfterBreak="0">
    <w:nsid w:val="72A9100F"/>
    <w:multiLevelType w:val="multilevel"/>
    <w:tmpl w:val="D19033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45" w15:restartNumberingAfterBreak="0">
    <w:nsid w:val="72E926D4"/>
    <w:multiLevelType w:val="multilevel"/>
    <w:tmpl w:val="1FD8F93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46" w15:restartNumberingAfterBreak="0">
    <w:nsid w:val="73780B8B"/>
    <w:multiLevelType w:val="hybridMultilevel"/>
    <w:tmpl w:val="1AEE9B8C"/>
    <w:lvl w:ilvl="0" w:tplc="D35E4F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C54608"/>
    <w:multiLevelType w:val="multilevel"/>
    <w:tmpl w:val="190C3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48" w15:restartNumberingAfterBreak="0">
    <w:nsid w:val="796A2D0A"/>
    <w:multiLevelType w:val="multilevel"/>
    <w:tmpl w:val="0CBE23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49" w15:restartNumberingAfterBreak="0">
    <w:nsid w:val="7F1A6784"/>
    <w:multiLevelType w:val="multilevel"/>
    <w:tmpl w:val="5C325B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43"/>
  </w:num>
  <w:num w:numId="2">
    <w:abstractNumId w:val="0"/>
  </w:num>
  <w:num w:numId="3">
    <w:abstractNumId w:val="15"/>
  </w:num>
  <w:num w:numId="4">
    <w:abstractNumId w:val="42"/>
  </w:num>
  <w:num w:numId="5">
    <w:abstractNumId w:val="20"/>
  </w:num>
  <w:num w:numId="6">
    <w:abstractNumId w:val="10"/>
  </w:num>
  <w:num w:numId="7">
    <w:abstractNumId w:val="22"/>
  </w:num>
  <w:num w:numId="8">
    <w:abstractNumId w:val="31"/>
  </w:num>
  <w:num w:numId="9">
    <w:abstractNumId w:val="46"/>
  </w:num>
  <w:num w:numId="10">
    <w:abstractNumId w:val="39"/>
  </w:num>
  <w:num w:numId="11">
    <w:abstractNumId w:val="35"/>
  </w:num>
  <w:num w:numId="12">
    <w:abstractNumId w:val="48"/>
  </w:num>
  <w:num w:numId="13">
    <w:abstractNumId w:val="3"/>
  </w:num>
  <w:num w:numId="14">
    <w:abstractNumId w:val="12"/>
  </w:num>
  <w:num w:numId="15">
    <w:abstractNumId w:val="18"/>
  </w:num>
  <w:num w:numId="16">
    <w:abstractNumId w:val="36"/>
  </w:num>
  <w:num w:numId="17">
    <w:abstractNumId w:val="14"/>
  </w:num>
  <w:num w:numId="18">
    <w:abstractNumId w:val="29"/>
  </w:num>
  <w:num w:numId="19">
    <w:abstractNumId w:val="24"/>
  </w:num>
  <w:num w:numId="20">
    <w:abstractNumId w:val="19"/>
  </w:num>
  <w:num w:numId="21">
    <w:abstractNumId w:val="33"/>
  </w:num>
  <w:num w:numId="22">
    <w:abstractNumId w:val="4"/>
  </w:num>
  <w:num w:numId="23">
    <w:abstractNumId w:val="11"/>
  </w:num>
  <w:num w:numId="24">
    <w:abstractNumId w:val="7"/>
  </w:num>
  <w:num w:numId="25">
    <w:abstractNumId w:val="17"/>
  </w:num>
  <w:num w:numId="26">
    <w:abstractNumId w:val="45"/>
  </w:num>
  <w:num w:numId="27">
    <w:abstractNumId w:val="16"/>
  </w:num>
  <w:num w:numId="28">
    <w:abstractNumId w:val="28"/>
  </w:num>
  <w:num w:numId="29">
    <w:abstractNumId w:val="25"/>
  </w:num>
  <w:num w:numId="30">
    <w:abstractNumId w:val="32"/>
  </w:num>
  <w:num w:numId="31">
    <w:abstractNumId w:val="9"/>
  </w:num>
  <w:num w:numId="32">
    <w:abstractNumId w:val="6"/>
  </w:num>
  <w:num w:numId="33">
    <w:abstractNumId w:val="38"/>
  </w:num>
  <w:num w:numId="34">
    <w:abstractNumId w:val="49"/>
  </w:num>
  <w:num w:numId="35">
    <w:abstractNumId w:val="44"/>
  </w:num>
  <w:num w:numId="36">
    <w:abstractNumId w:val="1"/>
  </w:num>
  <w:num w:numId="37">
    <w:abstractNumId w:val="21"/>
  </w:num>
  <w:num w:numId="38">
    <w:abstractNumId w:val="34"/>
  </w:num>
  <w:num w:numId="39">
    <w:abstractNumId w:val="30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0"/>
  </w:num>
  <w:num w:numId="43">
    <w:abstractNumId w:val="37"/>
  </w:num>
  <w:num w:numId="44">
    <w:abstractNumId w:val="13"/>
  </w:num>
  <w:num w:numId="45">
    <w:abstractNumId w:val="47"/>
  </w:num>
  <w:num w:numId="46">
    <w:abstractNumId w:val="8"/>
  </w:num>
  <w:num w:numId="47">
    <w:abstractNumId w:val="23"/>
  </w:num>
  <w:num w:numId="48">
    <w:abstractNumId w:val="5"/>
  </w:num>
  <w:num w:numId="49">
    <w:abstractNumId w:val="41"/>
  </w:num>
  <w:num w:numId="50">
    <w:abstractNumId w:val="2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пова Валентина Александровна">
    <w15:presenceInfo w15:providerId="AD" w15:userId="S-1-5-21-1281854272-1826783702-2904300052-284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3E"/>
    <w:rsid w:val="0000099A"/>
    <w:rsid w:val="00002241"/>
    <w:rsid w:val="0000251B"/>
    <w:rsid w:val="00005A26"/>
    <w:rsid w:val="00007E36"/>
    <w:rsid w:val="000111C2"/>
    <w:rsid w:val="000123B3"/>
    <w:rsid w:val="000138E5"/>
    <w:rsid w:val="0001472E"/>
    <w:rsid w:val="000210C7"/>
    <w:rsid w:val="00022AEC"/>
    <w:rsid w:val="00033F84"/>
    <w:rsid w:val="00035415"/>
    <w:rsid w:val="0004345D"/>
    <w:rsid w:val="00046E4B"/>
    <w:rsid w:val="000476D2"/>
    <w:rsid w:val="0005051A"/>
    <w:rsid w:val="00052A81"/>
    <w:rsid w:val="00054727"/>
    <w:rsid w:val="00057BFD"/>
    <w:rsid w:val="00065B77"/>
    <w:rsid w:val="0006645C"/>
    <w:rsid w:val="000670B5"/>
    <w:rsid w:val="0006772A"/>
    <w:rsid w:val="00070010"/>
    <w:rsid w:val="00071B5E"/>
    <w:rsid w:val="00074614"/>
    <w:rsid w:val="00077D14"/>
    <w:rsid w:val="00082CA6"/>
    <w:rsid w:val="000873B6"/>
    <w:rsid w:val="0009149B"/>
    <w:rsid w:val="000936B9"/>
    <w:rsid w:val="000945A2"/>
    <w:rsid w:val="000A0715"/>
    <w:rsid w:val="000A4386"/>
    <w:rsid w:val="000A6576"/>
    <w:rsid w:val="000A6A4B"/>
    <w:rsid w:val="000B089D"/>
    <w:rsid w:val="000B129F"/>
    <w:rsid w:val="000B2460"/>
    <w:rsid w:val="000C32FE"/>
    <w:rsid w:val="000C34EF"/>
    <w:rsid w:val="000C45C0"/>
    <w:rsid w:val="000D0CC6"/>
    <w:rsid w:val="000D1B50"/>
    <w:rsid w:val="000D3FC3"/>
    <w:rsid w:val="000D725D"/>
    <w:rsid w:val="000E3A23"/>
    <w:rsid w:val="000E4A73"/>
    <w:rsid w:val="000E5FF7"/>
    <w:rsid w:val="000F1593"/>
    <w:rsid w:val="000F31D2"/>
    <w:rsid w:val="000F410F"/>
    <w:rsid w:val="000F5965"/>
    <w:rsid w:val="000F5B35"/>
    <w:rsid w:val="0010199C"/>
    <w:rsid w:val="0010513A"/>
    <w:rsid w:val="00107DBA"/>
    <w:rsid w:val="00107F22"/>
    <w:rsid w:val="0011421C"/>
    <w:rsid w:val="001168E6"/>
    <w:rsid w:val="00121BC0"/>
    <w:rsid w:val="001228F7"/>
    <w:rsid w:val="00123FC1"/>
    <w:rsid w:val="0012798F"/>
    <w:rsid w:val="001301D6"/>
    <w:rsid w:val="001355C8"/>
    <w:rsid w:val="00136206"/>
    <w:rsid w:val="00136321"/>
    <w:rsid w:val="00140E51"/>
    <w:rsid w:val="001428AE"/>
    <w:rsid w:val="00144153"/>
    <w:rsid w:val="0014612B"/>
    <w:rsid w:val="00151834"/>
    <w:rsid w:val="00151B02"/>
    <w:rsid w:val="00152785"/>
    <w:rsid w:val="00156890"/>
    <w:rsid w:val="00156E6A"/>
    <w:rsid w:val="00162AC8"/>
    <w:rsid w:val="00167F1C"/>
    <w:rsid w:val="00170E1E"/>
    <w:rsid w:val="001732B4"/>
    <w:rsid w:val="00177FBA"/>
    <w:rsid w:val="0018598B"/>
    <w:rsid w:val="00193008"/>
    <w:rsid w:val="001953F3"/>
    <w:rsid w:val="001A4A1F"/>
    <w:rsid w:val="001B0EDB"/>
    <w:rsid w:val="001B759B"/>
    <w:rsid w:val="001C0DFF"/>
    <w:rsid w:val="001D1130"/>
    <w:rsid w:val="001D21EF"/>
    <w:rsid w:val="001D3DFE"/>
    <w:rsid w:val="001E0CD8"/>
    <w:rsid w:val="001E2030"/>
    <w:rsid w:val="001E370D"/>
    <w:rsid w:val="001F2779"/>
    <w:rsid w:val="001F51B8"/>
    <w:rsid w:val="001F6A11"/>
    <w:rsid w:val="00200BDB"/>
    <w:rsid w:val="00201E90"/>
    <w:rsid w:val="002051C9"/>
    <w:rsid w:val="0020527F"/>
    <w:rsid w:val="00207F83"/>
    <w:rsid w:val="00212AE8"/>
    <w:rsid w:val="00214342"/>
    <w:rsid w:val="002204F3"/>
    <w:rsid w:val="002245B6"/>
    <w:rsid w:val="00224832"/>
    <w:rsid w:val="00224ED7"/>
    <w:rsid w:val="0023058D"/>
    <w:rsid w:val="002336CC"/>
    <w:rsid w:val="00233F8C"/>
    <w:rsid w:val="00234120"/>
    <w:rsid w:val="00237A24"/>
    <w:rsid w:val="00240743"/>
    <w:rsid w:val="00241560"/>
    <w:rsid w:val="00244970"/>
    <w:rsid w:val="00251BEF"/>
    <w:rsid w:val="00255DE7"/>
    <w:rsid w:val="00256B5A"/>
    <w:rsid w:val="00257753"/>
    <w:rsid w:val="00260E27"/>
    <w:rsid w:val="00264A7A"/>
    <w:rsid w:val="00265A8D"/>
    <w:rsid w:val="002677ED"/>
    <w:rsid w:val="002736DF"/>
    <w:rsid w:val="002750D7"/>
    <w:rsid w:val="00275520"/>
    <w:rsid w:val="002767BB"/>
    <w:rsid w:val="002800D7"/>
    <w:rsid w:val="00280157"/>
    <w:rsid w:val="00282437"/>
    <w:rsid w:val="00282CC8"/>
    <w:rsid w:val="00283672"/>
    <w:rsid w:val="00284DFF"/>
    <w:rsid w:val="00284F8A"/>
    <w:rsid w:val="002855BA"/>
    <w:rsid w:val="00285B96"/>
    <w:rsid w:val="00286D34"/>
    <w:rsid w:val="0029146D"/>
    <w:rsid w:val="002918FA"/>
    <w:rsid w:val="00292E11"/>
    <w:rsid w:val="00295152"/>
    <w:rsid w:val="0029741A"/>
    <w:rsid w:val="002A1EDA"/>
    <w:rsid w:val="002A4F79"/>
    <w:rsid w:val="002A7991"/>
    <w:rsid w:val="002B1210"/>
    <w:rsid w:val="002B44CC"/>
    <w:rsid w:val="002B6E45"/>
    <w:rsid w:val="002C0DB0"/>
    <w:rsid w:val="002C12A8"/>
    <w:rsid w:val="002C303F"/>
    <w:rsid w:val="002C4D54"/>
    <w:rsid w:val="002C74B8"/>
    <w:rsid w:val="002D0356"/>
    <w:rsid w:val="002D298F"/>
    <w:rsid w:val="002D46A3"/>
    <w:rsid w:val="002D46B8"/>
    <w:rsid w:val="002D54E5"/>
    <w:rsid w:val="002E0CF2"/>
    <w:rsid w:val="002E60D4"/>
    <w:rsid w:val="002F01DE"/>
    <w:rsid w:val="002F2DC6"/>
    <w:rsid w:val="002F34E5"/>
    <w:rsid w:val="002F3CC9"/>
    <w:rsid w:val="002F421A"/>
    <w:rsid w:val="002F4BF6"/>
    <w:rsid w:val="002F5DDD"/>
    <w:rsid w:val="002F5FC4"/>
    <w:rsid w:val="002F6EC3"/>
    <w:rsid w:val="003024B1"/>
    <w:rsid w:val="00302B57"/>
    <w:rsid w:val="003073E8"/>
    <w:rsid w:val="00307711"/>
    <w:rsid w:val="0031023B"/>
    <w:rsid w:val="00314833"/>
    <w:rsid w:val="00315D35"/>
    <w:rsid w:val="00315F09"/>
    <w:rsid w:val="00316D9D"/>
    <w:rsid w:val="00317AD8"/>
    <w:rsid w:val="0032277E"/>
    <w:rsid w:val="003315A5"/>
    <w:rsid w:val="003317B1"/>
    <w:rsid w:val="003367D7"/>
    <w:rsid w:val="0034062B"/>
    <w:rsid w:val="00342CDD"/>
    <w:rsid w:val="0034390E"/>
    <w:rsid w:val="003441B6"/>
    <w:rsid w:val="00344FB3"/>
    <w:rsid w:val="0034788D"/>
    <w:rsid w:val="00353A71"/>
    <w:rsid w:val="0035667A"/>
    <w:rsid w:val="00357C9A"/>
    <w:rsid w:val="003606ED"/>
    <w:rsid w:val="0037696D"/>
    <w:rsid w:val="00376A44"/>
    <w:rsid w:val="00380F2A"/>
    <w:rsid w:val="00383F23"/>
    <w:rsid w:val="00384415"/>
    <w:rsid w:val="00392104"/>
    <w:rsid w:val="00392A02"/>
    <w:rsid w:val="00395B91"/>
    <w:rsid w:val="00395E0D"/>
    <w:rsid w:val="003972B0"/>
    <w:rsid w:val="003A3253"/>
    <w:rsid w:val="003B0CF3"/>
    <w:rsid w:val="003B0E36"/>
    <w:rsid w:val="003B553B"/>
    <w:rsid w:val="003B7295"/>
    <w:rsid w:val="003C08B5"/>
    <w:rsid w:val="003C11AB"/>
    <w:rsid w:val="003C6703"/>
    <w:rsid w:val="003D23E2"/>
    <w:rsid w:val="003D2451"/>
    <w:rsid w:val="003D358D"/>
    <w:rsid w:val="003D7A66"/>
    <w:rsid w:val="003E1390"/>
    <w:rsid w:val="003E22A0"/>
    <w:rsid w:val="003E3F12"/>
    <w:rsid w:val="003E5B36"/>
    <w:rsid w:val="003F1868"/>
    <w:rsid w:val="003F2E86"/>
    <w:rsid w:val="003F3233"/>
    <w:rsid w:val="003F44E1"/>
    <w:rsid w:val="003F529C"/>
    <w:rsid w:val="00400860"/>
    <w:rsid w:val="00414611"/>
    <w:rsid w:val="00415329"/>
    <w:rsid w:val="004177E9"/>
    <w:rsid w:val="0042169F"/>
    <w:rsid w:val="00422013"/>
    <w:rsid w:val="00423272"/>
    <w:rsid w:val="00431015"/>
    <w:rsid w:val="00432049"/>
    <w:rsid w:val="004334CC"/>
    <w:rsid w:val="004339EF"/>
    <w:rsid w:val="00440079"/>
    <w:rsid w:val="004442F7"/>
    <w:rsid w:val="00454736"/>
    <w:rsid w:val="0046416C"/>
    <w:rsid w:val="00464E42"/>
    <w:rsid w:val="00466709"/>
    <w:rsid w:val="004734B4"/>
    <w:rsid w:val="00476FB8"/>
    <w:rsid w:val="00477511"/>
    <w:rsid w:val="0049562A"/>
    <w:rsid w:val="0049576B"/>
    <w:rsid w:val="00495A22"/>
    <w:rsid w:val="004978BA"/>
    <w:rsid w:val="004A7565"/>
    <w:rsid w:val="004B1664"/>
    <w:rsid w:val="004B5CE9"/>
    <w:rsid w:val="004C07F7"/>
    <w:rsid w:val="004C1AD6"/>
    <w:rsid w:val="004C3A09"/>
    <w:rsid w:val="004C5D99"/>
    <w:rsid w:val="004C68ED"/>
    <w:rsid w:val="004D23F4"/>
    <w:rsid w:val="004D2829"/>
    <w:rsid w:val="004D3456"/>
    <w:rsid w:val="004D41FF"/>
    <w:rsid w:val="004E4AD7"/>
    <w:rsid w:val="004E5114"/>
    <w:rsid w:val="004F4E55"/>
    <w:rsid w:val="005017B6"/>
    <w:rsid w:val="0050578F"/>
    <w:rsid w:val="0051026F"/>
    <w:rsid w:val="00511655"/>
    <w:rsid w:val="00511CD2"/>
    <w:rsid w:val="00511E52"/>
    <w:rsid w:val="005127BE"/>
    <w:rsid w:val="00513D93"/>
    <w:rsid w:val="005173AB"/>
    <w:rsid w:val="00521BEB"/>
    <w:rsid w:val="005244FC"/>
    <w:rsid w:val="00526DBE"/>
    <w:rsid w:val="00527E48"/>
    <w:rsid w:val="00530E4A"/>
    <w:rsid w:val="00531322"/>
    <w:rsid w:val="005319DE"/>
    <w:rsid w:val="00532285"/>
    <w:rsid w:val="00533DE5"/>
    <w:rsid w:val="0053473B"/>
    <w:rsid w:val="00535DC6"/>
    <w:rsid w:val="00541377"/>
    <w:rsid w:val="005423B3"/>
    <w:rsid w:val="00543A5B"/>
    <w:rsid w:val="005449FD"/>
    <w:rsid w:val="005474EB"/>
    <w:rsid w:val="00547621"/>
    <w:rsid w:val="00547D1F"/>
    <w:rsid w:val="0055027C"/>
    <w:rsid w:val="005531E7"/>
    <w:rsid w:val="00553ED7"/>
    <w:rsid w:val="00561168"/>
    <w:rsid w:val="00562892"/>
    <w:rsid w:val="00573F23"/>
    <w:rsid w:val="005778AF"/>
    <w:rsid w:val="00577A57"/>
    <w:rsid w:val="00580373"/>
    <w:rsid w:val="005900CE"/>
    <w:rsid w:val="005911A4"/>
    <w:rsid w:val="005958A6"/>
    <w:rsid w:val="005A0FB5"/>
    <w:rsid w:val="005A3438"/>
    <w:rsid w:val="005A7B02"/>
    <w:rsid w:val="005A7C87"/>
    <w:rsid w:val="005B0233"/>
    <w:rsid w:val="005B2D06"/>
    <w:rsid w:val="005B5292"/>
    <w:rsid w:val="005B5BFF"/>
    <w:rsid w:val="005B60A7"/>
    <w:rsid w:val="005B75DF"/>
    <w:rsid w:val="005C0B4C"/>
    <w:rsid w:val="005C0E50"/>
    <w:rsid w:val="005C3351"/>
    <w:rsid w:val="005C4112"/>
    <w:rsid w:val="005C60E6"/>
    <w:rsid w:val="005C706C"/>
    <w:rsid w:val="005D2A15"/>
    <w:rsid w:val="005D4518"/>
    <w:rsid w:val="005E1FD5"/>
    <w:rsid w:val="005E4B0E"/>
    <w:rsid w:val="005E55E9"/>
    <w:rsid w:val="005E79C5"/>
    <w:rsid w:val="005F125A"/>
    <w:rsid w:val="005F352A"/>
    <w:rsid w:val="005F46E0"/>
    <w:rsid w:val="005F4C57"/>
    <w:rsid w:val="005F536C"/>
    <w:rsid w:val="005F5948"/>
    <w:rsid w:val="005F7BAE"/>
    <w:rsid w:val="0060447D"/>
    <w:rsid w:val="00604745"/>
    <w:rsid w:val="00604CD4"/>
    <w:rsid w:val="006107F2"/>
    <w:rsid w:val="0061461B"/>
    <w:rsid w:val="006216A0"/>
    <w:rsid w:val="0063034A"/>
    <w:rsid w:val="0063082D"/>
    <w:rsid w:val="00640376"/>
    <w:rsid w:val="006505B7"/>
    <w:rsid w:val="00650D94"/>
    <w:rsid w:val="00652EC5"/>
    <w:rsid w:val="0065403E"/>
    <w:rsid w:val="006541F8"/>
    <w:rsid w:val="006623E6"/>
    <w:rsid w:val="006712C9"/>
    <w:rsid w:val="006714B7"/>
    <w:rsid w:val="00673ECD"/>
    <w:rsid w:val="00674E10"/>
    <w:rsid w:val="006753FF"/>
    <w:rsid w:val="0068027C"/>
    <w:rsid w:val="00684529"/>
    <w:rsid w:val="00684D86"/>
    <w:rsid w:val="006853C2"/>
    <w:rsid w:val="00685BA6"/>
    <w:rsid w:val="0068665C"/>
    <w:rsid w:val="00686E3A"/>
    <w:rsid w:val="00690D96"/>
    <w:rsid w:val="00695F63"/>
    <w:rsid w:val="006B1281"/>
    <w:rsid w:val="006B18CA"/>
    <w:rsid w:val="006B7525"/>
    <w:rsid w:val="006B7661"/>
    <w:rsid w:val="006B7CDE"/>
    <w:rsid w:val="006C3085"/>
    <w:rsid w:val="006C5575"/>
    <w:rsid w:val="006C5F6B"/>
    <w:rsid w:val="006C7071"/>
    <w:rsid w:val="006D02F3"/>
    <w:rsid w:val="006D1AC1"/>
    <w:rsid w:val="006D40FF"/>
    <w:rsid w:val="006D4BF6"/>
    <w:rsid w:val="006D5EBE"/>
    <w:rsid w:val="006D65F8"/>
    <w:rsid w:val="006D72D4"/>
    <w:rsid w:val="006E0925"/>
    <w:rsid w:val="006E5DEB"/>
    <w:rsid w:val="006E6297"/>
    <w:rsid w:val="006F248A"/>
    <w:rsid w:val="006F69C8"/>
    <w:rsid w:val="006F7FB3"/>
    <w:rsid w:val="00702A76"/>
    <w:rsid w:val="00704A7F"/>
    <w:rsid w:val="007050CF"/>
    <w:rsid w:val="00706C3F"/>
    <w:rsid w:val="00710521"/>
    <w:rsid w:val="00714148"/>
    <w:rsid w:val="0071468E"/>
    <w:rsid w:val="007148E3"/>
    <w:rsid w:val="00717A15"/>
    <w:rsid w:val="0073138F"/>
    <w:rsid w:val="00732AD2"/>
    <w:rsid w:val="00733FD1"/>
    <w:rsid w:val="00735F46"/>
    <w:rsid w:val="0073686D"/>
    <w:rsid w:val="007430C5"/>
    <w:rsid w:val="00744AFC"/>
    <w:rsid w:val="00747E71"/>
    <w:rsid w:val="007550D1"/>
    <w:rsid w:val="00756FB8"/>
    <w:rsid w:val="007625D0"/>
    <w:rsid w:val="007645AC"/>
    <w:rsid w:val="0077058D"/>
    <w:rsid w:val="00771C57"/>
    <w:rsid w:val="007720E4"/>
    <w:rsid w:val="0077579C"/>
    <w:rsid w:val="007765F0"/>
    <w:rsid w:val="00777681"/>
    <w:rsid w:val="00777963"/>
    <w:rsid w:val="00785B4D"/>
    <w:rsid w:val="00785E37"/>
    <w:rsid w:val="00790DBD"/>
    <w:rsid w:val="00791198"/>
    <w:rsid w:val="00793ABB"/>
    <w:rsid w:val="00794171"/>
    <w:rsid w:val="007A01AB"/>
    <w:rsid w:val="007A1672"/>
    <w:rsid w:val="007A4030"/>
    <w:rsid w:val="007A7E8E"/>
    <w:rsid w:val="007B2C8D"/>
    <w:rsid w:val="007B4783"/>
    <w:rsid w:val="007C2268"/>
    <w:rsid w:val="007D10B3"/>
    <w:rsid w:val="007D19A3"/>
    <w:rsid w:val="007D55E6"/>
    <w:rsid w:val="007E0F32"/>
    <w:rsid w:val="007E2ED5"/>
    <w:rsid w:val="007E5D98"/>
    <w:rsid w:val="007F0E01"/>
    <w:rsid w:val="00802973"/>
    <w:rsid w:val="0080424B"/>
    <w:rsid w:val="008050AD"/>
    <w:rsid w:val="008126A4"/>
    <w:rsid w:val="008128F0"/>
    <w:rsid w:val="0081342F"/>
    <w:rsid w:val="00814D76"/>
    <w:rsid w:val="00821950"/>
    <w:rsid w:val="0082232E"/>
    <w:rsid w:val="00822507"/>
    <w:rsid w:val="0082353D"/>
    <w:rsid w:val="00823A8C"/>
    <w:rsid w:val="00824B4E"/>
    <w:rsid w:val="00832DC8"/>
    <w:rsid w:val="00835837"/>
    <w:rsid w:val="00835E50"/>
    <w:rsid w:val="0084336B"/>
    <w:rsid w:val="00844012"/>
    <w:rsid w:val="00844688"/>
    <w:rsid w:val="00847A84"/>
    <w:rsid w:val="00873023"/>
    <w:rsid w:val="008773E7"/>
    <w:rsid w:val="00877AE8"/>
    <w:rsid w:val="00880602"/>
    <w:rsid w:val="008852D5"/>
    <w:rsid w:val="008869DD"/>
    <w:rsid w:val="00887319"/>
    <w:rsid w:val="00890A01"/>
    <w:rsid w:val="00894872"/>
    <w:rsid w:val="00894C72"/>
    <w:rsid w:val="008977C0"/>
    <w:rsid w:val="008B10E5"/>
    <w:rsid w:val="008B2FD8"/>
    <w:rsid w:val="008B3D81"/>
    <w:rsid w:val="008B3E63"/>
    <w:rsid w:val="008B485D"/>
    <w:rsid w:val="008B516A"/>
    <w:rsid w:val="008B754A"/>
    <w:rsid w:val="008C0854"/>
    <w:rsid w:val="008C2494"/>
    <w:rsid w:val="008C5106"/>
    <w:rsid w:val="008C5E07"/>
    <w:rsid w:val="008D2A66"/>
    <w:rsid w:val="008D2BCE"/>
    <w:rsid w:val="008D2F7B"/>
    <w:rsid w:val="008D3050"/>
    <w:rsid w:val="008D5532"/>
    <w:rsid w:val="008E0CDB"/>
    <w:rsid w:val="008E2CCC"/>
    <w:rsid w:val="008E42D3"/>
    <w:rsid w:val="008F0E28"/>
    <w:rsid w:val="008F197C"/>
    <w:rsid w:val="008F2DB1"/>
    <w:rsid w:val="008F79F1"/>
    <w:rsid w:val="00900FB1"/>
    <w:rsid w:val="00901F8F"/>
    <w:rsid w:val="0090482E"/>
    <w:rsid w:val="0090728D"/>
    <w:rsid w:val="00907571"/>
    <w:rsid w:val="00911E4A"/>
    <w:rsid w:val="00914BB7"/>
    <w:rsid w:val="00917F2A"/>
    <w:rsid w:val="009216F7"/>
    <w:rsid w:val="00923509"/>
    <w:rsid w:val="00923B34"/>
    <w:rsid w:val="00924268"/>
    <w:rsid w:val="009247D2"/>
    <w:rsid w:val="00940F9E"/>
    <w:rsid w:val="009412A7"/>
    <w:rsid w:val="00943388"/>
    <w:rsid w:val="00945A35"/>
    <w:rsid w:val="00946729"/>
    <w:rsid w:val="009508E9"/>
    <w:rsid w:val="00950B7B"/>
    <w:rsid w:val="009547D9"/>
    <w:rsid w:val="00955135"/>
    <w:rsid w:val="009565A6"/>
    <w:rsid w:val="0096062B"/>
    <w:rsid w:val="00960D7D"/>
    <w:rsid w:val="00964838"/>
    <w:rsid w:val="0097225E"/>
    <w:rsid w:val="0097542E"/>
    <w:rsid w:val="00975B27"/>
    <w:rsid w:val="00980C93"/>
    <w:rsid w:val="00982F72"/>
    <w:rsid w:val="00993CF7"/>
    <w:rsid w:val="009A0368"/>
    <w:rsid w:val="009A19FA"/>
    <w:rsid w:val="009A37F5"/>
    <w:rsid w:val="009B2279"/>
    <w:rsid w:val="009B41D7"/>
    <w:rsid w:val="009B6848"/>
    <w:rsid w:val="009B7754"/>
    <w:rsid w:val="009C18A7"/>
    <w:rsid w:val="009C3B46"/>
    <w:rsid w:val="009C5BAA"/>
    <w:rsid w:val="009D03F3"/>
    <w:rsid w:val="009D39D6"/>
    <w:rsid w:val="009D59F9"/>
    <w:rsid w:val="009E59E7"/>
    <w:rsid w:val="009F4A25"/>
    <w:rsid w:val="009F5214"/>
    <w:rsid w:val="009F7C68"/>
    <w:rsid w:val="00A0134E"/>
    <w:rsid w:val="00A014FF"/>
    <w:rsid w:val="00A039B1"/>
    <w:rsid w:val="00A04EFE"/>
    <w:rsid w:val="00A11CE1"/>
    <w:rsid w:val="00A12881"/>
    <w:rsid w:val="00A15FC7"/>
    <w:rsid w:val="00A16C58"/>
    <w:rsid w:val="00A256F3"/>
    <w:rsid w:val="00A259AD"/>
    <w:rsid w:val="00A37406"/>
    <w:rsid w:val="00A421A6"/>
    <w:rsid w:val="00A46049"/>
    <w:rsid w:val="00A50153"/>
    <w:rsid w:val="00A558C8"/>
    <w:rsid w:val="00A574C9"/>
    <w:rsid w:val="00A57C15"/>
    <w:rsid w:val="00A57EEC"/>
    <w:rsid w:val="00A61316"/>
    <w:rsid w:val="00A6278B"/>
    <w:rsid w:val="00A673C9"/>
    <w:rsid w:val="00A67567"/>
    <w:rsid w:val="00A67646"/>
    <w:rsid w:val="00A67EDD"/>
    <w:rsid w:val="00A721D0"/>
    <w:rsid w:val="00A7283F"/>
    <w:rsid w:val="00A72A21"/>
    <w:rsid w:val="00A74EE8"/>
    <w:rsid w:val="00A75034"/>
    <w:rsid w:val="00A77B51"/>
    <w:rsid w:val="00A81113"/>
    <w:rsid w:val="00A86825"/>
    <w:rsid w:val="00A87EA5"/>
    <w:rsid w:val="00AA2A8E"/>
    <w:rsid w:val="00AA5F7D"/>
    <w:rsid w:val="00AB573D"/>
    <w:rsid w:val="00AB622B"/>
    <w:rsid w:val="00AB66DC"/>
    <w:rsid w:val="00AB6776"/>
    <w:rsid w:val="00AB6F87"/>
    <w:rsid w:val="00AB7E64"/>
    <w:rsid w:val="00AC3FE5"/>
    <w:rsid w:val="00AC6057"/>
    <w:rsid w:val="00AC6127"/>
    <w:rsid w:val="00AC6372"/>
    <w:rsid w:val="00AC6CB0"/>
    <w:rsid w:val="00AD04E3"/>
    <w:rsid w:val="00AD55D0"/>
    <w:rsid w:val="00AD57DE"/>
    <w:rsid w:val="00AE2F5E"/>
    <w:rsid w:val="00AF4181"/>
    <w:rsid w:val="00AF58D2"/>
    <w:rsid w:val="00AF710D"/>
    <w:rsid w:val="00B201C7"/>
    <w:rsid w:val="00B228D2"/>
    <w:rsid w:val="00B3001A"/>
    <w:rsid w:val="00B30FF9"/>
    <w:rsid w:val="00B3134C"/>
    <w:rsid w:val="00B37ABC"/>
    <w:rsid w:val="00B409DB"/>
    <w:rsid w:val="00B42177"/>
    <w:rsid w:val="00B45549"/>
    <w:rsid w:val="00B45A5E"/>
    <w:rsid w:val="00B47F65"/>
    <w:rsid w:val="00B5144B"/>
    <w:rsid w:val="00B54816"/>
    <w:rsid w:val="00B55EFC"/>
    <w:rsid w:val="00B566C3"/>
    <w:rsid w:val="00B57BDF"/>
    <w:rsid w:val="00B60505"/>
    <w:rsid w:val="00B65B55"/>
    <w:rsid w:val="00B66D77"/>
    <w:rsid w:val="00B71DC1"/>
    <w:rsid w:val="00B72284"/>
    <w:rsid w:val="00B73D24"/>
    <w:rsid w:val="00B84207"/>
    <w:rsid w:val="00B84CFC"/>
    <w:rsid w:val="00B8560E"/>
    <w:rsid w:val="00B901C8"/>
    <w:rsid w:val="00B93B7C"/>
    <w:rsid w:val="00B93C64"/>
    <w:rsid w:val="00B97FB8"/>
    <w:rsid w:val="00BA050A"/>
    <w:rsid w:val="00BA2EAE"/>
    <w:rsid w:val="00BC29F6"/>
    <w:rsid w:val="00BC3FCF"/>
    <w:rsid w:val="00BC6967"/>
    <w:rsid w:val="00BD549D"/>
    <w:rsid w:val="00BD7B78"/>
    <w:rsid w:val="00BE43CE"/>
    <w:rsid w:val="00BE4B20"/>
    <w:rsid w:val="00BF061A"/>
    <w:rsid w:val="00BF2169"/>
    <w:rsid w:val="00BF24A7"/>
    <w:rsid w:val="00BF3BD9"/>
    <w:rsid w:val="00BF45F6"/>
    <w:rsid w:val="00BF72A8"/>
    <w:rsid w:val="00BF72C4"/>
    <w:rsid w:val="00C00651"/>
    <w:rsid w:val="00C04018"/>
    <w:rsid w:val="00C04EF2"/>
    <w:rsid w:val="00C16BBE"/>
    <w:rsid w:val="00C17511"/>
    <w:rsid w:val="00C20908"/>
    <w:rsid w:val="00C23C4D"/>
    <w:rsid w:val="00C2637C"/>
    <w:rsid w:val="00C41AA6"/>
    <w:rsid w:val="00C47C5B"/>
    <w:rsid w:val="00C53E9E"/>
    <w:rsid w:val="00C55060"/>
    <w:rsid w:val="00C55B3F"/>
    <w:rsid w:val="00C63E79"/>
    <w:rsid w:val="00C74621"/>
    <w:rsid w:val="00C82240"/>
    <w:rsid w:val="00C82648"/>
    <w:rsid w:val="00C907AF"/>
    <w:rsid w:val="00C92D37"/>
    <w:rsid w:val="00C93822"/>
    <w:rsid w:val="00C946CA"/>
    <w:rsid w:val="00C97B9A"/>
    <w:rsid w:val="00CA11E8"/>
    <w:rsid w:val="00CA1EF6"/>
    <w:rsid w:val="00CB278F"/>
    <w:rsid w:val="00CB28A6"/>
    <w:rsid w:val="00CB7749"/>
    <w:rsid w:val="00CB79CA"/>
    <w:rsid w:val="00CC242A"/>
    <w:rsid w:val="00CC3C3E"/>
    <w:rsid w:val="00CC6F15"/>
    <w:rsid w:val="00CD5084"/>
    <w:rsid w:val="00CD6688"/>
    <w:rsid w:val="00CE655E"/>
    <w:rsid w:val="00CF2E8B"/>
    <w:rsid w:val="00CF3822"/>
    <w:rsid w:val="00CF4FFF"/>
    <w:rsid w:val="00CF612F"/>
    <w:rsid w:val="00CF6A17"/>
    <w:rsid w:val="00D00422"/>
    <w:rsid w:val="00D00B82"/>
    <w:rsid w:val="00D00F83"/>
    <w:rsid w:val="00D05769"/>
    <w:rsid w:val="00D05F55"/>
    <w:rsid w:val="00D06875"/>
    <w:rsid w:val="00D07AFE"/>
    <w:rsid w:val="00D11BBA"/>
    <w:rsid w:val="00D17801"/>
    <w:rsid w:val="00D23F78"/>
    <w:rsid w:val="00D26C9D"/>
    <w:rsid w:val="00D3039A"/>
    <w:rsid w:val="00D30FA4"/>
    <w:rsid w:val="00D370A0"/>
    <w:rsid w:val="00D37A41"/>
    <w:rsid w:val="00D40534"/>
    <w:rsid w:val="00D411BC"/>
    <w:rsid w:val="00D41491"/>
    <w:rsid w:val="00D46418"/>
    <w:rsid w:val="00D53CC9"/>
    <w:rsid w:val="00D54D67"/>
    <w:rsid w:val="00D550F5"/>
    <w:rsid w:val="00D565C4"/>
    <w:rsid w:val="00D6442D"/>
    <w:rsid w:val="00D65D21"/>
    <w:rsid w:val="00D65F68"/>
    <w:rsid w:val="00D66C7C"/>
    <w:rsid w:val="00D7309A"/>
    <w:rsid w:val="00D75874"/>
    <w:rsid w:val="00D765F2"/>
    <w:rsid w:val="00D766D4"/>
    <w:rsid w:val="00D76A77"/>
    <w:rsid w:val="00D828CB"/>
    <w:rsid w:val="00D8597B"/>
    <w:rsid w:val="00D862CF"/>
    <w:rsid w:val="00D86798"/>
    <w:rsid w:val="00D86CE6"/>
    <w:rsid w:val="00D8773E"/>
    <w:rsid w:val="00D90FAF"/>
    <w:rsid w:val="00D91BBC"/>
    <w:rsid w:val="00D92909"/>
    <w:rsid w:val="00D9347B"/>
    <w:rsid w:val="00D95B30"/>
    <w:rsid w:val="00D96D31"/>
    <w:rsid w:val="00DA2D95"/>
    <w:rsid w:val="00DB1C69"/>
    <w:rsid w:val="00DC4895"/>
    <w:rsid w:val="00DC5205"/>
    <w:rsid w:val="00DC7A4F"/>
    <w:rsid w:val="00DD303E"/>
    <w:rsid w:val="00DE35EE"/>
    <w:rsid w:val="00DE3A3D"/>
    <w:rsid w:val="00DE4902"/>
    <w:rsid w:val="00DE7570"/>
    <w:rsid w:val="00DF28A8"/>
    <w:rsid w:val="00DF37E2"/>
    <w:rsid w:val="00DF435A"/>
    <w:rsid w:val="00DF6BB4"/>
    <w:rsid w:val="00E012A3"/>
    <w:rsid w:val="00E01F0E"/>
    <w:rsid w:val="00E02511"/>
    <w:rsid w:val="00E03F90"/>
    <w:rsid w:val="00E045E1"/>
    <w:rsid w:val="00E05079"/>
    <w:rsid w:val="00E0527E"/>
    <w:rsid w:val="00E052B6"/>
    <w:rsid w:val="00E1446F"/>
    <w:rsid w:val="00E14AEA"/>
    <w:rsid w:val="00E1747A"/>
    <w:rsid w:val="00E20D2C"/>
    <w:rsid w:val="00E21B10"/>
    <w:rsid w:val="00E22481"/>
    <w:rsid w:val="00E23171"/>
    <w:rsid w:val="00E34B59"/>
    <w:rsid w:val="00E461F2"/>
    <w:rsid w:val="00E55219"/>
    <w:rsid w:val="00E55B83"/>
    <w:rsid w:val="00E6218E"/>
    <w:rsid w:val="00E64026"/>
    <w:rsid w:val="00E65704"/>
    <w:rsid w:val="00E657FC"/>
    <w:rsid w:val="00E71E28"/>
    <w:rsid w:val="00E777E0"/>
    <w:rsid w:val="00E82DA5"/>
    <w:rsid w:val="00E85163"/>
    <w:rsid w:val="00E92078"/>
    <w:rsid w:val="00E94859"/>
    <w:rsid w:val="00EA0BFB"/>
    <w:rsid w:val="00EA50F7"/>
    <w:rsid w:val="00EB32CC"/>
    <w:rsid w:val="00EC4E42"/>
    <w:rsid w:val="00ED1237"/>
    <w:rsid w:val="00ED2E13"/>
    <w:rsid w:val="00ED64A2"/>
    <w:rsid w:val="00ED7FD5"/>
    <w:rsid w:val="00EE19C2"/>
    <w:rsid w:val="00EE6408"/>
    <w:rsid w:val="00EF0D79"/>
    <w:rsid w:val="00EF12BB"/>
    <w:rsid w:val="00F0290A"/>
    <w:rsid w:val="00F048EC"/>
    <w:rsid w:val="00F076F3"/>
    <w:rsid w:val="00F07851"/>
    <w:rsid w:val="00F15FD3"/>
    <w:rsid w:val="00F22C7F"/>
    <w:rsid w:val="00F23A65"/>
    <w:rsid w:val="00F27737"/>
    <w:rsid w:val="00F32EB0"/>
    <w:rsid w:val="00F37CC5"/>
    <w:rsid w:val="00F42E06"/>
    <w:rsid w:val="00F436B9"/>
    <w:rsid w:val="00F44267"/>
    <w:rsid w:val="00F46B38"/>
    <w:rsid w:val="00F5171A"/>
    <w:rsid w:val="00F60A03"/>
    <w:rsid w:val="00F60F76"/>
    <w:rsid w:val="00F62A5B"/>
    <w:rsid w:val="00F62C2D"/>
    <w:rsid w:val="00F64A12"/>
    <w:rsid w:val="00F67913"/>
    <w:rsid w:val="00F67F53"/>
    <w:rsid w:val="00F85DD4"/>
    <w:rsid w:val="00F94F36"/>
    <w:rsid w:val="00F9502D"/>
    <w:rsid w:val="00F96796"/>
    <w:rsid w:val="00FA0382"/>
    <w:rsid w:val="00FA0BDA"/>
    <w:rsid w:val="00FA110F"/>
    <w:rsid w:val="00FA11A2"/>
    <w:rsid w:val="00FA4D0F"/>
    <w:rsid w:val="00FA5A00"/>
    <w:rsid w:val="00FB0603"/>
    <w:rsid w:val="00FB3420"/>
    <w:rsid w:val="00FB3C5D"/>
    <w:rsid w:val="00FB486B"/>
    <w:rsid w:val="00FB5603"/>
    <w:rsid w:val="00FB6F0C"/>
    <w:rsid w:val="00FC7CB4"/>
    <w:rsid w:val="00FD1FC1"/>
    <w:rsid w:val="00FD54FF"/>
    <w:rsid w:val="00FE5B2C"/>
    <w:rsid w:val="00FE77C4"/>
    <w:rsid w:val="00FF1C8D"/>
    <w:rsid w:val="00FF20BB"/>
    <w:rsid w:val="00FF2D33"/>
    <w:rsid w:val="00FF3637"/>
    <w:rsid w:val="00FF7195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EEAF0"/>
  <w15:docId w15:val="{8A09E193-E315-4E18-B72C-42D81D0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05079"/>
    <w:pPr>
      <w:keepNext/>
      <w:spacing w:after="0" w:line="240" w:lineRule="auto"/>
      <w:outlineLvl w:val="0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65403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65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5403E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65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5403E"/>
    <w:rPr>
      <w:rFonts w:ascii="Calibri" w:hAnsi="Calibri"/>
      <w:sz w:val="22"/>
      <w:szCs w:val="22"/>
      <w:lang w:val="ru-RU" w:eastAsia="en-US" w:bidi="ar-SA"/>
    </w:rPr>
  </w:style>
  <w:style w:type="paragraph" w:styleId="a7">
    <w:name w:val="Normal (Web)"/>
    <w:basedOn w:val="a"/>
    <w:rsid w:val="006540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8">
    <w:name w:val="......."/>
    <w:basedOn w:val="a"/>
    <w:next w:val="a"/>
    <w:rsid w:val="006753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9">
    <w:name w:val="Balloon Text"/>
    <w:basedOn w:val="a"/>
    <w:semiHidden/>
    <w:rsid w:val="006753F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44F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rsid w:val="00E0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Strong"/>
    <w:qFormat/>
    <w:rsid w:val="00E05079"/>
    <w:rPr>
      <w:b/>
      <w:bCs/>
    </w:rPr>
  </w:style>
  <w:style w:type="paragraph" w:customStyle="1" w:styleId="indent2">
    <w:name w:val="indent2"/>
    <w:basedOn w:val="a"/>
    <w:rsid w:val="009A0368"/>
    <w:pPr>
      <w:spacing w:before="48" w:after="0" w:line="240" w:lineRule="auto"/>
      <w:ind w:left="1886" w:hanging="763"/>
    </w:pPr>
    <w:rPr>
      <w:rFonts w:ascii="Arial" w:hAnsi="Arial"/>
      <w:szCs w:val="20"/>
      <w:lang w:val="en-GB"/>
    </w:rPr>
  </w:style>
  <w:style w:type="paragraph" w:customStyle="1" w:styleId="ab">
    <w:name w:val="Знак"/>
    <w:basedOn w:val="a"/>
    <w:rsid w:val="00CB774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rsid w:val="00234120"/>
    <w:pPr>
      <w:spacing w:after="0" w:line="240" w:lineRule="auto"/>
      <w:jc w:val="both"/>
    </w:pPr>
    <w:rPr>
      <w:rFonts w:ascii="Arial" w:hAnsi="Arial"/>
      <w:i/>
      <w:sz w:val="18"/>
      <w:szCs w:val="20"/>
    </w:rPr>
  </w:style>
  <w:style w:type="paragraph" w:styleId="ac">
    <w:name w:val="Body Text"/>
    <w:basedOn w:val="a"/>
    <w:link w:val="ad"/>
    <w:uiPriority w:val="99"/>
    <w:rsid w:val="00CF2E8B"/>
    <w:pPr>
      <w:spacing w:after="120"/>
    </w:pPr>
  </w:style>
  <w:style w:type="paragraph" w:styleId="ae">
    <w:name w:val="annotation text"/>
    <w:basedOn w:val="a"/>
    <w:semiHidden/>
    <w:rsid w:val="001A4A1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">
    <w:name w:val="annotation reference"/>
    <w:semiHidden/>
    <w:rsid w:val="001A4A1F"/>
    <w:rPr>
      <w:sz w:val="16"/>
      <w:szCs w:val="16"/>
    </w:rPr>
  </w:style>
  <w:style w:type="paragraph" w:styleId="af0">
    <w:name w:val="annotation subject"/>
    <w:basedOn w:val="ae"/>
    <w:next w:val="ae"/>
    <w:semiHidden/>
    <w:rsid w:val="001A4A1F"/>
    <w:pPr>
      <w:spacing w:after="200" w:line="276" w:lineRule="auto"/>
    </w:pPr>
    <w:rPr>
      <w:rFonts w:ascii="Calibri" w:hAnsi="Calibri"/>
      <w:b/>
      <w:bCs/>
    </w:rPr>
  </w:style>
  <w:style w:type="paragraph" w:customStyle="1" w:styleId="ConsPlusNonformat">
    <w:name w:val="ConsPlusNonformat"/>
    <w:rsid w:val="004153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B54816"/>
    <w:pPr>
      <w:jc w:val="both"/>
    </w:pPr>
    <w:rPr>
      <w:sz w:val="24"/>
    </w:rPr>
  </w:style>
  <w:style w:type="paragraph" w:customStyle="1" w:styleId="ConsPlusNormal">
    <w:name w:val="ConsPlusNormal"/>
    <w:rsid w:val="005A7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5A7B0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semiHidden/>
    <w:rsid w:val="006F24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Hyperlink"/>
    <w:uiPriority w:val="99"/>
    <w:rsid w:val="00732AD2"/>
    <w:rPr>
      <w:color w:val="0000FF"/>
      <w:u w:val="single"/>
    </w:rPr>
  </w:style>
  <w:style w:type="paragraph" w:styleId="af4">
    <w:name w:val="Revision"/>
    <w:hidden/>
    <w:uiPriority w:val="99"/>
    <w:semiHidden/>
    <w:rsid w:val="006714B7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123B3"/>
  </w:style>
  <w:style w:type="character" w:customStyle="1" w:styleId="4">
    <w:name w:val="Основной текст Знак4"/>
    <w:uiPriority w:val="99"/>
    <w:rsid w:val="00C17511"/>
    <w:rPr>
      <w:rFonts w:cs="Times New Roman"/>
      <w:color w:val="000000"/>
    </w:rPr>
  </w:style>
  <w:style w:type="character" w:styleId="af5">
    <w:name w:val="FollowedHyperlink"/>
    <w:basedOn w:val="a0"/>
    <w:rsid w:val="00440079"/>
    <w:rPr>
      <w:color w:val="800080"/>
      <w:u w:val="single"/>
    </w:rPr>
  </w:style>
  <w:style w:type="character" w:customStyle="1" w:styleId="3">
    <w:name w:val="Основной текст (3)_"/>
    <w:link w:val="30"/>
    <w:uiPriority w:val="99"/>
    <w:locked/>
    <w:rsid w:val="00911E4A"/>
    <w:rPr>
      <w:b/>
      <w:bCs/>
      <w:spacing w:val="-2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11E4A"/>
    <w:pPr>
      <w:widowControl w:val="0"/>
      <w:shd w:val="clear" w:color="auto" w:fill="FFFFFF"/>
      <w:spacing w:before="360" w:after="360" w:line="235" w:lineRule="exact"/>
      <w:jc w:val="both"/>
    </w:pPr>
    <w:rPr>
      <w:rFonts w:ascii="Times New Roman" w:hAnsi="Times New Roman"/>
      <w:b/>
      <w:bCs/>
      <w:spacing w:val="-20"/>
      <w:sz w:val="25"/>
      <w:szCs w:val="25"/>
    </w:rPr>
  </w:style>
  <w:style w:type="character" w:customStyle="1" w:styleId="ad">
    <w:name w:val="Основной текст Знак"/>
    <w:basedOn w:val="a0"/>
    <w:link w:val="ac"/>
    <w:uiPriority w:val="99"/>
    <w:rsid w:val="00E22481"/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0D1B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mru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CA9F7-F737-4634-80A6-EF8B69DF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er</Company>
  <LinksUpToDate>false</LinksUpToDate>
  <CharactersWithSpaces>16392</CharactersWithSpaces>
  <SharedDoc>false</SharedDoc>
  <HLinks>
    <vt:vector size="18" baseType="variant"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http://www.domru.ru/</vt:lpwstr>
      </vt:variant>
      <vt:variant>
        <vt:lpwstr/>
      </vt:variant>
      <vt:variant>
        <vt:i4>655382</vt:i4>
      </vt:variant>
      <vt:variant>
        <vt:i4>3</vt:i4>
      </vt:variant>
      <vt:variant>
        <vt:i4>0</vt:i4>
      </vt:variant>
      <vt:variant>
        <vt:i4>5</vt:i4>
      </vt:variant>
      <vt:variant>
        <vt:lpwstr>http://www.domru.ru/</vt:lpwstr>
      </vt:variant>
      <vt:variant>
        <vt:lpwstr/>
      </vt:variant>
      <vt:variant>
        <vt:i4>655382</vt:i4>
      </vt:variant>
      <vt:variant>
        <vt:i4>0</vt:i4>
      </vt:variant>
      <vt:variant>
        <vt:i4>0</vt:i4>
      </vt:variant>
      <vt:variant>
        <vt:i4>5</vt:i4>
      </vt:variant>
      <vt:variant>
        <vt:lpwstr>http://www.domru.ru/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Угринова Наталья</dc:creator>
  <cp:lastModifiedBy>Попова Валентина Александровна</cp:lastModifiedBy>
  <cp:revision>3</cp:revision>
  <cp:lastPrinted>2019-01-30T05:48:00Z</cp:lastPrinted>
  <dcterms:created xsi:type="dcterms:W3CDTF">2020-12-01T08:57:00Z</dcterms:created>
  <dcterms:modified xsi:type="dcterms:W3CDTF">2020-12-01T08:57:00Z</dcterms:modified>
</cp:coreProperties>
</file>